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78" w:rsidRPr="00ED51E7" w:rsidRDefault="000A45AE" w:rsidP="00875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color w:val="378450"/>
          <w:sz w:val="32"/>
          <w:szCs w:val="32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 w:val="0"/>
          <w:noProof/>
          <w:color w:val="378450"/>
          <w:sz w:val="32"/>
          <w:szCs w:val="32"/>
          <w:lang w:val="ru-RU" w:eastAsia="ru-RU" w:bidi="ar-SA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МОБУ СОШ с. Коварды\Desktop\Положение Всоко детский са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 Коварды\Desktop\Положение Всоко детский сад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78" w:rsidRPr="00ED51E7" w:rsidRDefault="00875078" w:rsidP="00875078">
      <w:pPr>
        <w:pStyle w:val="1"/>
        <w:numPr>
          <w:ilvl w:val="0"/>
          <w:numId w:val="0"/>
        </w:numPr>
        <w:spacing w:after="96" w:line="240" w:lineRule="auto"/>
        <w:ind w:firstLine="709"/>
        <w:jc w:val="center"/>
        <w:rPr>
          <w:sz w:val="24"/>
          <w:szCs w:val="24"/>
        </w:rPr>
        <w:sectPr w:rsidR="00875078" w:rsidRPr="00ED51E7" w:rsidSect="009513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5078" w:rsidRPr="00751CB4" w:rsidRDefault="00875078" w:rsidP="00875078">
      <w:pPr>
        <w:pStyle w:val="1"/>
        <w:numPr>
          <w:ilvl w:val="0"/>
          <w:numId w:val="0"/>
        </w:numPr>
        <w:spacing w:after="96" w:line="240" w:lineRule="auto"/>
        <w:ind w:firstLine="709"/>
        <w:jc w:val="center"/>
        <w:rPr>
          <w:sz w:val="24"/>
          <w:szCs w:val="24"/>
        </w:rPr>
      </w:pPr>
      <w:r w:rsidRPr="00751CB4">
        <w:rPr>
          <w:sz w:val="24"/>
          <w:szCs w:val="24"/>
        </w:rPr>
        <w:lastRenderedPageBreak/>
        <w:t>1.Общие положения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1.1. </w:t>
      </w:r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Настоящее Положение о внутренней системе оценки качества образования (далее – Положение) определяет цели, задачи, принципы внутренней системы оценки качества образования в дошкольных группах МОБУ СОШ 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с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.К</w:t>
      </w:r>
      <w:proofErr w:type="gramEnd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оварды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(далее ДГ), ее организационную и функциональную структуру, реализацию (содержание процедур контроля и экспертной оценки качества образования), а также общественное участие в оценке качества образования.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1.2. Положение разработано в соответствии с требованиями: </w:t>
      </w:r>
    </w:p>
    <w:p w:rsidR="00875078" w:rsidRPr="00751CB4" w:rsidRDefault="00875078" w:rsidP="0087507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Федерального закона от 29.12.2012 г. № 273-ФЗ «Об образовании в Российской Федерации»;</w:t>
      </w:r>
    </w:p>
    <w:p w:rsidR="00875078" w:rsidRPr="00751CB4" w:rsidRDefault="00875078" w:rsidP="0087507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Постановления Правительства РФ от 05.08.2013 г. № 662 «Об осуществлении мониторинга системы образования»;</w:t>
      </w:r>
    </w:p>
    <w:p w:rsidR="00875078" w:rsidRPr="00751CB4" w:rsidRDefault="00875078" w:rsidP="0087507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Приказа 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 от 14.06.2013 г. № 462 «Об утверждении порядка проведении 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самообследования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 в образовательной организации»; </w:t>
      </w:r>
    </w:p>
    <w:p w:rsidR="00875078" w:rsidRPr="00751CB4" w:rsidRDefault="00875078" w:rsidP="0087507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Приказа 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 xml:space="preserve"> России от 10.12.2013 г. № 1324 «Об утверждении показателей деятельности образовательной организации, подлежащей 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самообследованию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»;</w:t>
      </w:r>
    </w:p>
    <w:p w:rsidR="00875078" w:rsidRPr="00751CB4" w:rsidRDefault="00875078" w:rsidP="0087507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Приказа 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Минобрнауки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РФ от 05.12.2014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875078" w:rsidRPr="00751CB4" w:rsidRDefault="00875078" w:rsidP="0087507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Устава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МОБУ СОШ с.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  <w:shd w:val="clear" w:color="auto" w:fill="FFFFFF"/>
          <w:lang w:val="ru-RU"/>
        </w:rPr>
        <w:t>Коварды</w:t>
      </w:r>
      <w:proofErr w:type="spellEnd"/>
    </w:p>
    <w:p w:rsidR="00875078" w:rsidRPr="00751CB4" w:rsidRDefault="00875078" w:rsidP="00875078">
      <w:pPr>
        <w:pStyle w:val="a5"/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 xml:space="preserve">1.3. Внутренняя система оценки качества образования ДГ  (далее – ВСОКО) </w:t>
      </w:r>
      <w:r w:rsidRPr="00751CB4">
        <w:rPr>
          <w:rFonts w:ascii="Times New Roman" w:hAnsi="Times New Roman"/>
          <w:spacing w:val="-11"/>
          <w:sz w:val="24"/>
          <w:szCs w:val="24"/>
        </w:rPr>
        <w:t xml:space="preserve">предназначена </w:t>
      </w:r>
      <w:r w:rsidRPr="00751CB4">
        <w:rPr>
          <w:rFonts w:ascii="Times New Roman" w:hAnsi="Times New Roman"/>
          <w:spacing w:val="-8"/>
          <w:sz w:val="24"/>
          <w:szCs w:val="24"/>
        </w:rPr>
        <w:t xml:space="preserve">для </w:t>
      </w:r>
      <w:r w:rsidRPr="00751CB4">
        <w:rPr>
          <w:rFonts w:ascii="Times New Roman" w:hAnsi="Times New Roman"/>
          <w:sz w:val="24"/>
          <w:szCs w:val="24"/>
        </w:rPr>
        <w:t>управления качеством образования в ДГ</w:t>
      </w:r>
      <w:proofErr w:type="gramStart"/>
      <w:r w:rsidRPr="00751CB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51CB4">
        <w:rPr>
          <w:rFonts w:ascii="Times New Roman" w:hAnsi="Times New Roman"/>
          <w:sz w:val="24"/>
          <w:szCs w:val="24"/>
        </w:rPr>
        <w:t xml:space="preserve"> обеспечения участников образовательных отношений достоверной информацией о качестве образования, предоставляемого ДГ , и о </w:t>
      </w:r>
      <w:r w:rsidRPr="00751CB4">
        <w:rPr>
          <w:rFonts w:ascii="Times New Roman" w:hAnsi="Times New Roman"/>
          <w:spacing w:val="-8"/>
          <w:sz w:val="24"/>
          <w:szCs w:val="24"/>
        </w:rPr>
        <w:t xml:space="preserve">его </w:t>
      </w:r>
      <w:r w:rsidRPr="00751CB4">
        <w:rPr>
          <w:rFonts w:ascii="Times New Roman" w:hAnsi="Times New Roman"/>
          <w:spacing w:val="-11"/>
          <w:sz w:val="24"/>
          <w:szCs w:val="24"/>
        </w:rPr>
        <w:t xml:space="preserve">тенденциях </w:t>
      </w:r>
      <w:r w:rsidRPr="00751CB4">
        <w:rPr>
          <w:rFonts w:ascii="Times New Roman" w:hAnsi="Times New Roman"/>
          <w:sz w:val="24"/>
          <w:szCs w:val="24"/>
        </w:rPr>
        <w:t xml:space="preserve">развития. В рамках ВСОКО осуществляется оценка качества образования, выполняемая самостоятельно ДГ  с помощью процедур мониторинга и контроля. 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1.4. Основными пользователями результатов ВСОКО ДГ  являются: педагоги, родители (законные представители) воспитанников.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 xml:space="preserve">1.5. ДГ  обеспечивает проведение необходимых оценочных процедур, </w:t>
      </w:r>
      <w:proofErr w:type="spellStart"/>
      <w:r w:rsidRPr="00751CB4">
        <w:rPr>
          <w:rFonts w:ascii="Times New Roman" w:hAnsi="Times New Roman"/>
          <w:sz w:val="24"/>
          <w:szCs w:val="24"/>
        </w:rPr>
        <w:t>разработкуивнедрение</w:t>
      </w:r>
      <w:proofErr w:type="spellEnd"/>
      <w:r w:rsidRPr="00751CB4">
        <w:rPr>
          <w:rFonts w:ascii="Times New Roman" w:hAnsi="Times New Roman"/>
          <w:sz w:val="24"/>
          <w:szCs w:val="24"/>
        </w:rPr>
        <w:t xml:space="preserve"> модели системы оценки качества, обеспечивает оценку, учет и дальнейшее использование полученных результатов.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 xml:space="preserve">1.6. Настоящее положение действует до </w:t>
      </w:r>
      <w:proofErr w:type="spellStart"/>
      <w:r w:rsidRPr="00751CB4">
        <w:rPr>
          <w:rFonts w:ascii="Times New Roman" w:hAnsi="Times New Roman"/>
          <w:sz w:val="24"/>
          <w:szCs w:val="24"/>
        </w:rPr>
        <w:t>принятия</w:t>
      </w:r>
      <w:r w:rsidRPr="00751CB4">
        <w:rPr>
          <w:rFonts w:ascii="Times New Roman" w:hAnsi="Times New Roman"/>
          <w:spacing w:val="-3"/>
          <w:sz w:val="24"/>
          <w:szCs w:val="24"/>
        </w:rPr>
        <w:t>нового</w:t>
      </w:r>
      <w:proofErr w:type="spellEnd"/>
      <w:r w:rsidRPr="00751CB4">
        <w:rPr>
          <w:rFonts w:ascii="Times New Roman" w:hAnsi="Times New Roman"/>
          <w:spacing w:val="-3"/>
          <w:sz w:val="24"/>
          <w:szCs w:val="24"/>
        </w:rPr>
        <w:t>.</w:t>
      </w:r>
      <w:r w:rsidRPr="00751CB4">
        <w:rPr>
          <w:rFonts w:ascii="Times New Roman" w:hAnsi="Times New Roman"/>
          <w:sz w:val="24"/>
          <w:szCs w:val="24"/>
        </w:rPr>
        <w:t xml:space="preserve"> Все дополнения и изменения к нему рассматриваются и принимаются Педагогическим советом, </w:t>
      </w:r>
      <w:r w:rsidRPr="00751CB4">
        <w:rPr>
          <w:rFonts w:ascii="Times New Roman" w:hAnsi="Times New Roman"/>
          <w:spacing w:val="-3"/>
          <w:sz w:val="24"/>
          <w:szCs w:val="24"/>
        </w:rPr>
        <w:t xml:space="preserve">утверждаются </w:t>
      </w:r>
      <w:r w:rsidRPr="00751CB4">
        <w:rPr>
          <w:rFonts w:ascii="Times New Roman" w:hAnsi="Times New Roman"/>
          <w:sz w:val="24"/>
          <w:szCs w:val="24"/>
        </w:rPr>
        <w:t>приказом руководителя ДГ .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75078" w:rsidRPr="00751CB4" w:rsidRDefault="00875078" w:rsidP="00875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Основные цели, задачи, принципы внутренней оценки качества образования в ДГ 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2.1. Целями ВСОКО ДГ  являются: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получение объективной информации о состоянии качества образования в ДГ</w:t>
      </w:r>
      <w:proofErr w:type="gramStart"/>
      <w:r w:rsidRPr="00751CB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51CB4">
        <w:rPr>
          <w:rFonts w:ascii="Times New Roman" w:hAnsi="Times New Roman"/>
          <w:sz w:val="24"/>
          <w:szCs w:val="24"/>
        </w:rPr>
        <w:t xml:space="preserve"> тенденциях его изменения и причинах, влияющих на его уровень;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формирование информационной основы принятия управленческих решений.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2.2. Основными задачами ВСОКО ДГ  являются: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обеспечение надежности и технологичности процедур оценки качества образования;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определение качества образовательных программ с учетом ФГОС ДО и запросов основных потребителей образовательных услуг;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определение соответствия фактических образовательных условий ДГ  к условиям реализации образовательной программы ДГ</w:t>
      </w:r>
      <w:proofErr w:type="gramStart"/>
      <w:r w:rsidRPr="00751CB4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 xml:space="preserve">- определение </w:t>
      </w:r>
      <w:proofErr w:type="gramStart"/>
      <w:r w:rsidRPr="00751CB4">
        <w:rPr>
          <w:rFonts w:ascii="Times New Roman" w:hAnsi="Times New Roman"/>
          <w:sz w:val="24"/>
          <w:szCs w:val="24"/>
        </w:rPr>
        <w:t>степени соответствия результатов освоения образовательных программ</w:t>
      </w:r>
      <w:proofErr w:type="gramEnd"/>
      <w:r w:rsidRPr="00751CB4">
        <w:rPr>
          <w:rFonts w:ascii="Times New Roman" w:hAnsi="Times New Roman"/>
          <w:sz w:val="24"/>
          <w:szCs w:val="24"/>
        </w:rPr>
        <w:t xml:space="preserve"> федеральному государственному образовательному стандарту дошкольного образования;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оценка состояния и эффективности деятельности ДГ</w:t>
      </w:r>
      <w:proofErr w:type="gramStart"/>
      <w:r w:rsidRPr="00751CB4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повышение квалификации педагогов ДГ  в области оценки качества образования, анализа и использования результатов оценочных процедур;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lastRenderedPageBreak/>
        <w:t>- обеспечение открытости и доступности проводимых процедур по оценке качества образования;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обеспечение руководителя ДГ  аналитической информацией, необходимой для принятия управленческих решений и определения тенденций развития ДГ</w:t>
      </w:r>
      <w:proofErr w:type="gramStart"/>
      <w:r w:rsidRPr="00751CB4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2.3. В основу ВСОКО ДГ  положены следующие принципы: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объективности, достоверности, полноты и системности информации о качестве образования;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реалистичности требований, норм и показателей качества образования, их социальной и личностной значимости;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 xml:space="preserve">- открытости, прозрачности процедур оценки качества образования; 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сопоставимости системы показателей с региональными и федеральными аналогами;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доступности информации о состоянии и качестве образования для различных групп потребителей;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51CB4">
        <w:rPr>
          <w:rFonts w:ascii="Times New Roman" w:hAnsi="Times New Roman"/>
          <w:sz w:val="24"/>
          <w:szCs w:val="24"/>
        </w:rPr>
        <w:t>инструментальности</w:t>
      </w:r>
      <w:proofErr w:type="spellEnd"/>
      <w:r w:rsidRPr="00751CB4">
        <w:rPr>
          <w:rFonts w:ascii="Times New Roman" w:hAnsi="Times New Roman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взаимного дополнения оценочных процедур, установление между ними взаимосвязей и взаимозависимостей;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51CB4">
        <w:rPr>
          <w:rFonts w:ascii="Times New Roman" w:hAnsi="Times New Roman"/>
          <w:sz w:val="24"/>
          <w:szCs w:val="24"/>
        </w:rPr>
        <w:t>рефлексивности</w:t>
      </w:r>
      <w:proofErr w:type="spellEnd"/>
      <w:r w:rsidRPr="00751CB4">
        <w:rPr>
          <w:rFonts w:ascii="Times New Roman" w:hAnsi="Times New Roman"/>
          <w:sz w:val="24"/>
          <w:szCs w:val="24"/>
        </w:rPr>
        <w:t xml:space="preserve">, реализуемый через включение педагогов в </w:t>
      </w:r>
      <w:proofErr w:type="spellStart"/>
      <w:r w:rsidRPr="00751CB4">
        <w:rPr>
          <w:rFonts w:ascii="Times New Roman" w:hAnsi="Times New Roman"/>
          <w:sz w:val="24"/>
          <w:szCs w:val="24"/>
        </w:rPr>
        <w:t>критериальный</w:t>
      </w:r>
      <w:proofErr w:type="spellEnd"/>
      <w:r w:rsidRPr="00751CB4">
        <w:rPr>
          <w:rFonts w:ascii="Times New Roman" w:hAnsi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минимизации и сопоставимости системы показателей, единства подходов в вопросах реализации основных направлений оценивания (содержания, технологий, используемого инструментария) с муниципальными, региональными аналогами;</w:t>
      </w:r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- соблюдения морально-этических норм при проведении процедур оценки качества образования в ДГ</w:t>
      </w:r>
      <w:proofErr w:type="gramStart"/>
      <w:r w:rsidRPr="00751CB4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875078" w:rsidRPr="00751CB4" w:rsidRDefault="00875078" w:rsidP="00875078">
      <w:pPr>
        <w:pStyle w:val="a5"/>
        <w:widowControl w:val="0"/>
        <w:tabs>
          <w:tab w:val="left" w:pos="1721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75078" w:rsidRPr="00751CB4" w:rsidRDefault="00875078" w:rsidP="00875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b/>
          <w:sz w:val="24"/>
          <w:szCs w:val="24"/>
          <w:lang w:val="ru-RU"/>
        </w:rPr>
        <w:t>3. Организация и технология внутренней оценки качества образования</w:t>
      </w:r>
    </w:p>
    <w:p w:rsidR="00875078" w:rsidRPr="00751CB4" w:rsidRDefault="00875078" w:rsidP="00875078">
      <w:pPr>
        <w:pStyle w:val="a5"/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3.1. Предметом ВСОКО в ДГ  является деятельность, основанная на систематическом анализе: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качества содержания и организации образовательной деятельности;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качества условий, обеспечивающих образовательную деятельность;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качества результатов образовательной деятельности.</w:t>
      </w:r>
    </w:p>
    <w:p w:rsidR="00875078" w:rsidRPr="00751CB4" w:rsidRDefault="00875078" w:rsidP="00875078">
      <w:pPr>
        <w:pStyle w:val="a5"/>
        <w:widowControl w:val="0"/>
        <w:tabs>
          <w:tab w:val="left" w:pos="455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5078" w:rsidRPr="00751CB4" w:rsidRDefault="00875078" w:rsidP="00875078">
      <w:pPr>
        <w:pStyle w:val="a5"/>
        <w:widowControl w:val="0"/>
        <w:tabs>
          <w:tab w:val="left" w:pos="455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 xml:space="preserve">3.2. Процесс ВСОКО состоит из </w:t>
      </w:r>
      <w:proofErr w:type="spellStart"/>
      <w:r w:rsidRPr="00751CB4">
        <w:rPr>
          <w:rFonts w:ascii="Times New Roman" w:hAnsi="Times New Roman"/>
          <w:sz w:val="24"/>
          <w:szCs w:val="24"/>
        </w:rPr>
        <w:t>следующихэтапов</w:t>
      </w:r>
      <w:proofErr w:type="spellEnd"/>
      <w:r w:rsidRPr="00751CB4">
        <w:rPr>
          <w:rFonts w:ascii="Times New Roman" w:hAnsi="Times New Roman"/>
          <w:sz w:val="24"/>
          <w:szCs w:val="24"/>
        </w:rPr>
        <w:t>:</w:t>
      </w:r>
    </w:p>
    <w:p w:rsidR="00875078" w:rsidRPr="00751CB4" w:rsidRDefault="00875078" w:rsidP="008750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1. </w:t>
      </w:r>
      <w:proofErr w:type="spellStart"/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>Нормативно-установочныйэтап</w:t>
      </w:r>
      <w:proofErr w:type="spellEnd"/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>: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изучение нормативных правовых документов, регламентирующих ВСОКО;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 xml:space="preserve">подготовка приказа о проведении ВСОКО в ДГ; 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определение направлений, основных показателей, критериев, инструментария ВСОКО;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определение организационной структуры, ответственных лиц, которые будут осуществлять оценку качества образования.</w:t>
      </w:r>
    </w:p>
    <w:p w:rsidR="00875078" w:rsidRPr="00751CB4" w:rsidRDefault="00875078" w:rsidP="008750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2. </w:t>
      </w:r>
      <w:proofErr w:type="spellStart"/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>Информационно-диагностическийэтап</w:t>
      </w:r>
      <w:proofErr w:type="spellEnd"/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>: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сбор информации с помощью подобранных методик.</w:t>
      </w:r>
    </w:p>
    <w:p w:rsidR="00875078" w:rsidRPr="00751CB4" w:rsidRDefault="00875078" w:rsidP="008750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3. </w:t>
      </w:r>
      <w:proofErr w:type="spellStart"/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>Аналитическийэтап</w:t>
      </w:r>
      <w:proofErr w:type="spellEnd"/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>:</w:t>
      </w:r>
    </w:p>
    <w:p w:rsidR="00875078" w:rsidRPr="00751CB4" w:rsidRDefault="00875078" w:rsidP="0087507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751CB4">
        <w:rPr>
          <w:rFonts w:ascii="Times New Roman" w:hAnsi="Times New Roman" w:cs="Times New Roman"/>
          <w:sz w:val="24"/>
          <w:szCs w:val="24"/>
          <w:lang w:eastAsia="ar-SA"/>
        </w:rPr>
        <w:t>анализполученныхрезультатов</w:t>
      </w:r>
      <w:proofErr w:type="spellEnd"/>
      <w:r w:rsidRPr="00751CB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875078" w:rsidRPr="00751CB4" w:rsidRDefault="00875078" w:rsidP="00875078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751CB4">
        <w:rPr>
          <w:rFonts w:ascii="Times New Roman" w:hAnsi="Times New Roman" w:cs="Times New Roman"/>
          <w:sz w:val="24"/>
          <w:szCs w:val="24"/>
          <w:lang w:val="ru-RU" w:eastAsia="ar-SA"/>
        </w:rPr>
        <w:t>сопоставление</w:t>
      </w:r>
      <w:r w:rsidRPr="00751CB4">
        <w:rPr>
          <w:rFonts w:ascii="Times New Roman" w:hAnsi="Times New Roman" w:cs="Times New Roman"/>
          <w:sz w:val="24"/>
          <w:szCs w:val="24"/>
          <w:lang w:val="ru-RU" w:eastAsia="ar-SA"/>
        </w:rPr>
        <w:tab/>
        <w:t>результатов</w:t>
      </w:r>
      <w:r w:rsidRPr="00751CB4">
        <w:rPr>
          <w:rFonts w:ascii="Times New Roman" w:hAnsi="Times New Roman" w:cs="Times New Roman"/>
          <w:sz w:val="24"/>
          <w:szCs w:val="24"/>
          <w:lang w:val="ru-RU" w:eastAsia="ar-SA"/>
        </w:rPr>
        <w:tab/>
        <w:t>с</w:t>
      </w:r>
      <w:r w:rsidRPr="00751CB4">
        <w:rPr>
          <w:rFonts w:ascii="Times New Roman" w:hAnsi="Times New Roman" w:cs="Times New Roman"/>
          <w:sz w:val="24"/>
          <w:szCs w:val="24"/>
          <w:lang w:val="ru-RU" w:eastAsia="ar-SA"/>
        </w:rPr>
        <w:tab/>
        <w:t>нормативными показателями, установление причин отклонения, оценка рисков.</w:t>
      </w:r>
    </w:p>
    <w:p w:rsidR="00875078" w:rsidRPr="00751CB4" w:rsidRDefault="00875078" w:rsidP="008750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4. </w:t>
      </w:r>
      <w:proofErr w:type="spellStart"/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>Итогово-прогностическийэтап</w:t>
      </w:r>
      <w:proofErr w:type="spellEnd"/>
      <w:r w:rsidRPr="00751CB4">
        <w:rPr>
          <w:rFonts w:ascii="Times New Roman" w:hAnsi="Times New Roman" w:cs="Times New Roman"/>
          <w:sz w:val="24"/>
          <w:szCs w:val="24"/>
          <w:u w:val="single"/>
          <w:lang w:eastAsia="ar-SA"/>
        </w:rPr>
        <w:t>:</w:t>
      </w:r>
    </w:p>
    <w:p w:rsidR="00875078" w:rsidRPr="00751CB4" w:rsidRDefault="00875078" w:rsidP="00875078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751CB4">
        <w:rPr>
          <w:rFonts w:ascii="Times New Roman" w:hAnsi="Times New Roman" w:cs="Times New Roman"/>
          <w:sz w:val="24"/>
          <w:szCs w:val="24"/>
          <w:lang w:val="ru-RU" w:eastAsia="ar-SA"/>
        </w:rPr>
        <w:t>предъявление</w:t>
      </w:r>
      <w:r w:rsidRPr="00751CB4">
        <w:rPr>
          <w:rFonts w:ascii="Times New Roman" w:hAnsi="Times New Roman" w:cs="Times New Roman"/>
          <w:sz w:val="24"/>
          <w:szCs w:val="24"/>
          <w:lang w:val="ru-RU" w:eastAsia="ar-SA"/>
        </w:rPr>
        <w:tab/>
        <w:t>полученных</w:t>
      </w:r>
      <w:r w:rsidRPr="00751CB4">
        <w:rPr>
          <w:rFonts w:ascii="Times New Roman" w:hAnsi="Times New Roman" w:cs="Times New Roman"/>
          <w:sz w:val="24"/>
          <w:szCs w:val="24"/>
          <w:lang w:val="ru-RU" w:eastAsia="ar-SA"/>
        </w:rPr>
        <w:tab/>
        <w:t>результатов</w:t>
      </w:r>
      <w:r w:rsidRPr="00751CB4">
        <w:rPr>
          <w:rFonts w:ascii="Times New Roman" w:hAnsi="Times New Roman" w:cs="Times New Roman"/>
          <w:sz w:val="24"/>
          <w:szCs w:val="24"/>
          <w:lang w:val="ru-RU" w:eastAsia="ar-SA"/>
        </w:rPr>
        <w:tab/>
        <w:t>на уровень педагогического коллектива, родительской общественности;</w:t>
      </w:r>
    </w:p>
    <w:p w:rsidR="00875078" w:rsidRPr="00751CB4" w:rsidRDefault="00875078" w:rsidP="008750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875078" w:rsidRPr="00751CB4" w:rsidRDefault="00875078" w:rsidP="00875078">
      <w:pPr>
        <w:pStyle w:val="a5"/>
        <w:widowControl w:val="0"/>
        <w:tabs>
          <w:tab w:val="left" w:pos="426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75078" w:rsidRPr="00751CB4" w:rsidRDefault="00875078" w:rsidP="00875078">
      <w:pPr>
        <w:pStyle w:val="a5"/>
        <w:widowControl w:val="0"/>
        <w:numPr>
          <w:ilvl w:val="1"/>
          <w:numId w:val="5"/>
        </w:numPr>
        <w:tabs>
          <w:tab w:val="left" w:pos="426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Источниками данных для оценки качества образования являются:</w:t>
      </w:r>
    </w:p>
    <w:p w:rsidR="00875078" w:rsidRPr="00751CB4" w:rsidRDefault="00875078" w:rsidP="0087507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</w:rPr>
        <w:t>контроль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875078" w:rsidRPr="00751CB4" w:rsidRDefault="00875078" w:rsidP="0087507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</w:rPr>
        <w:t>мониторинг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</w:rPr>
        <w:t xml:space="preserve">; </w:t>
      </w:r>
    </w:p>
    <w:p w:rsidR="00875078" w:rsidRPr="00751CB4" w:rsidRDefault="00875078" w:rsidP="0087507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</w:rPr>
        <w:t>самообследование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</w:rPr>
        <w:t>,</w:t>
      </w:r>
    </w:p>
    <w:p w:rsidR="00875078" w:rsidRPr="00751CB4" w:rsidRDefault="00875078" w:rsidP="0087507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</w:rPr>
        <w:t>экспертные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</w:rPr>
        <w:t>оценивания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875078" w:rsidRPr="00751CB4" w:rsidRDefault="00875078" w:rsidP="0087507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</w:rPr>
        <w:t>анкетирование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875078" w:rsidRPr="00751CB4" w:rsidRDefault="00875078" w:rsidP="0087507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</w:rPr>
        <w:t>социологический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</w:rPr>
        <w:t>опрос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875078" w:rsidRPr="00751CB4" w:rsidRDefault="00875078" w:rsidP="0087507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5" w:hanging="284"/>
        <w:contextualSpacing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статистическая отчетность и другие диагностические материалы.</w:t>
      </w:r>
    </w:p>
    <w:p w:rsidR="00875078" w:rsidRPr="00751CB4" w:rsidRDefault="00875078" w:rsidP="0087507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i w:val="0"/>
          <w:color w:val="000000"/>
          <w:spacing w:val="-3"/>
          <w:sz w:val="24"/>
          <w:szCs w:val="24"/>
          <w:lang w:val="ru-RU" w:eastAsia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3.4. Периодичность проведения, направления (объект), методы, исполнители, ответственные ВСОКО   определяются годовым план графиком ВСОКО.</w:t>
      </w:r>
    </w:p>
    <w:p w:rsidR="00875078" w:rsidRPr="00751CB4" w:rsidRDefault="00875078" w:rsidP="0087507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i w:val="0"/>
          <w:color w:val="FF0000"/>
          <w:spacing w:val="-3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3.5. Показатели и критерии оценки по всем направлениям внутренней оценки качества образования, технология проведения оценки качества образования определяются «Программой внутренней системы оценки качества образования </w:t>
      </w:r>
      <w:r w:rsidRPr="00751CB4">
        <w:rPr>
          <w:rFonts w:ascii="Times New Roman" w:hAnsi="Times New Roman" w:cs="Times New Roman"/>
          <w:i w:val="0"/>
          <w:spacing w:val="-3"/>
          <w:sz w:val="24"/>
          <w:szCs w:val="24"/>
          <w:lang w:val="ru-RU"/>
        </w:rPr>
        <w:t xml:space="preserve">ДГ </w:t>
      </w: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».</w:t>
      </w:r>
    </w:p>
    <w:p w:rsidR="00875078" w:rsidRPr="00751CB4" w:rsidRDefault="00875078" w:rsidP="00875078">
      <w:pPr>
        <w:pStyle w:val="a5"/>
        <w:widowControl w:val="0"/>
        <w:tabs>
          <w:tab w:val="left" w:pos="1459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 w:rsidRPr="00751CB4">
        <w:rPr>
          <w:rFonts w:ascii="Times New Roman" w:hAnsi="Times New Roman"/>
          <w:spacing w:val="-3"/>
          <w:sz w:val="24"/>
          <w:szCs w:val="24"/>
        </w:rPr>
        <w:t>3.6. Фиксация результатов контроля производится в картах анализа оценки качества и представлены в Приложениях к «Программе внутренней системы оценки качества образования ДГ ».</w:t>
      </w:r>
    </w:p>
    <w:p w:rsidR="00875078" w:rsidRPr="00751CB4" w:rsidRDefault="00875078" w:rsidP="00875078">
      <w:pPr>
        <w:pStyle w:val="a5"/>
        <w:widowControl w:val="0"/>
        <w:tabs>
          <w:tab w:val="left" w:pos="1459"/>
        </w:tabs>
        <w:suppressAutoHyphens w:val="0"/>
        <w:autoSpaceDE w:val="0"/>
        <w:autoSpaceDN w:val="0"/>
        <w:spacing w:after="0" w:line="240" w:lineRule="auto"/>
        <w:ind w:left="0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  <w:r w:rsidRPr="00751CB4">
        <w:rPr>
          <w:rFonts w:ascii="Times New Roman" w:hAnsi="Times New Roman"/>
          <w:spacing w:val="-3"/>
          <w:sz w:val="24"/>
          <w:szCs w:val="24"/>
        </w:rPr>
        <w:t xml:space="preserve">3.7. Аналитический отчет по итогам проведения внутренней оценки качества образования оформляется </w:t>
      </w:r>
      <w:r w:rsidRPr="00751CB4">
        <w:rPr>
          <w:rFonts w:ascii="Times New Roman" w:hAnsi="Times New Roman"/>
          <w:sz w:val="24"/>
          <w:szCs w:val="24"/>
        </w:rPr>
        <w:t xml:space="preserve">в схемах, </w:t>
      </w:r>
      <w:r w:rsidRPr="00751CB4">
        <w:rPr>
          <w:rFonts w:ascii="Times New Roman" w:hAnsi="Times New Roman"/>
          <w:spacing w:val="-3"/>
          <w:sz w:val="24"/>
          <w:szCs w:val="24"/>
        </w:rPr>
        <w:t xml:space="preserve">графиках, </w:t>
      </w:r>
      <w:r w:rsidRPr="00751CB4">
        <w:rPr>
          <w:rFonts w:ascii="Times New Roman" w:hAnsi="Times New Roman"/>
          <w:sz w:val="24"/>
          <w:szCs w:val="24"/>
        </w:rPr>
        <w:t xml:space="preserve">таблицах, диаграммах, </w:t>
      </w:r>
      <w:r w:rsidRPr="00751CB4">
        <w:rPr>
          <w:rFonts w:ascii="Times New Roman" w:hAnsi="Times New Roman"/>
          <w:spacing w:val="-3"/>
          <w:sz w:val="24"/>
          <w:szCs w:val="24"/>
        </w:rPr>
        <w:t xml:space="preserve">отражается </w:t>
      </w:r>
      <w:r w:rsidRPr="00751CB4">
        <w:rPr>
          <w:rFonts w:ascii="Times New Roman" w:hAnsi="Times New Roman"/>
          <w:sz w:val="24"/>
          <w:szCs w:val="24"/>
        </w:rPr>
        <w:t xml:space="preserve">в </w:t>
      </w:r>
      <w:r w:rsidRPr="00751CB4">
        <w:rPr>
          <w:rFonts w:ascii="Times New Roman" w:hAnsi="Times New Roman"/>
          <w:spacing w:val="-3"/>
          <w:sz w:val="24"/>
          <w:szCs w:val="24"/>
        </w:rPr>
        <w:t xml:space="preserve">справочно-аналитических </w:t>
      </w:r>
      <w:r w:rsidRPr="00751CB4">
        <w:rPr>
          <w:rFonts w:ascii="Times New Roman" w:hAnsi="Times New Roman"/>
          <w:sz w:val="24"/>
          <w:szCs w:val="24"/>
        </w:rPr>
        <w:t xml:space="preserve">материалах, </w:t>
      </w:r>
      <w:r w:rsidRPr="00751CB4">
        <w:rPr>
          <w:rFonts w:ascii="Times New Roman" w:hAnsi="Times New Roman"/>
          <w:spacing w:val="-3"/>
          <w:sz w:val="24"/>
          <w:szCs w:val="24"/>
        </w:rPr>
        <w:t xml:space="preserve">содержащих </w:t>
      </w:r>
      <w:proofErr w:type="spellStart"/>
      <w:r w:rsidRPr="00751CB4">
        <w:rPr>
          <w:rFonts w:ascii="Times New Roman" w:hAnsi="Times New Roman"/>
          <w:spacing w:val="-4"/>
          <w:sz w:val="24"/>
          <w:szCs w:val="24"/>
        </w:rPr>
        <w:t>констатирующую</w:t>
      </w:r>
      <w:r w:rsidRPr="00751CB4">
        <w:rPr>
          <w:rFonts w:ascii="Times New Roman" w:hAnsi="Times New Roman"/>
          <w:sz w:val="24"/>
          <w:szCs w:val="24"/>
        </w:rPr>
        <w:t>часть</w:t>
      </w:r>
      <w:proofErr w:type="spellEnd"/>
      <w:r w:rsidRPr="00751CB4">
        <w:rPr>
          <w:rFonts w:ascii="Times New Roman" w:hAnsi="Times New Roman"/>
          <w:sz w:val="24"/>
          <w:szCs w:val="24"/>
        </w:rPr>
        <w:t xml:space="preserve">, выводы и </w:t>
      </w:r>
      <w:r w:rsidRPr="00751CB4">
        <w:rPr>
          <w:rFonts w:ascii="Times New Roman" w:hAnsi="Times New Roman"/>
          <w:spacing w:val="-3"/>
          <w:sz w:val="24"/>
          <w:szCs w:val="24"/>
        </w:rPr>
        <w:t xml:space="preserve">конкретные, реально </w:t>
      </w:r>
      <w:r w:rsidRPr="00751CB4">
        <w:rPr>
          <w:rFonts w:ascii="Times New Roman" w:hAnsi="Times New Roman"/>
          <w:sz w:val="24"/>
          <w:szCs w:val="24"/>
        </w:rPr>
        <w:t>выполнимые рекомендации.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3.8. Результаты оценки качества образования рассматриваются на итоговом Педагогическом 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совете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,Р</w:t>
      </w:r>
      <w:proofErr w:type="gram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одительском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совете в конце учебного года.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3.9. Локальные акты, на основании которых в течение учебного года функционирует система внутренней оценки качества образования, утверждаются приказом руководителя.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875078" w:rsidRPr="00751CB4" w:rsidRDefault="00875078" w:rsidP="00875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4. Организационная структура и функциональная </w:t>
      </w:r>
    </w:p>
    <w:p w:rsidR="00875078" w:rsidRPr="00751CB4" w:rsidRDefault="00875078" w:rsidP="00875078">
      <w:pPr>
        <w:spacing w:after="0" w:line="240" w:lineRule="auto"/>
        <w:contextualSpacing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характеристика внутренней оценки качества </w:t>
      </w:r>
      <w:proofErr w:type="spellStart"/>
      <w:r w:rsidRPr="00751CB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образованияв</w:t>
      </w:r>
      <w:proofErr w:type="spellEnd"/>
      <w:r w:rsidRPr="00751CB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ДГ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4.1. Организационная структура ДГ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,</w:t>
      </w:r>
      <w:proofErr w:type="gram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занимающаяся оценкой качества образования и интерпретацией полученных результатов, включает в себя: администрацию ДГ , педагогический совет, методический совет ДГ , временные структуры (рабочие группы педагогов, комиссии и др.).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4.2. </w:t>
      </w:r>
      <w:r w:rsidRPr="00751CB4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Администрация</w:t>
      </w: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:</w:t>
      </w:r>
    </w:p>
    <w:p w:rsidR="00875078" w:rsidRPr="00751CB4" w:rsidRDefault="00875078" w:rsidP="00875078">
      <w:pPr>
        <w:pStyle w:val="a3"/>
        <w:jc w:val="both"/>
        <w:rPr>
          <w:sz w:val="24"/>
          <w:lang w:val="ru-RU"/>
        </w:rPr>
      </w:pPr>
      <w:r w:rsidRPr="00751CB4">
        <w:rPr>
          <w:sz w:val="24"/>
          <w:lang w:val="ru-RU"/>
        </w:rPr>
        <w:t xml:space="preserve">- формирует блок локальных актов, регулирующих функционирование ВСОКО ДГ  и приложений к ним, утверждает их приказом руководителя и контролирует их исполнение; </w:t>
      </w:r>
    </w:p>
    <w:p w:rsidR="00875078" w:rsidRPr="00751CB4" w:rsidRDefault="00875078" w:rsidP="00875078">
      <w:pPr>
        <w:pStyle w:val="a3"/>
        <w:jc w:val="both"/>
        <w:rPr>
          <w:sz w:val="24"/>
          <w:lang w:val="ru-RU"/>
        </w:rPr>
      </w:pPr>
      <w:r w:rsidRPr="00751CB4">
        <w:rPr>
          <w:sz w:val="24"/>
          <w:lang w:val="ru-RU"/>
        </w:rPr>
        <w:t>- разрабатывает мероприятия и готовит предложения, направленные на совершенствование системы ВСОКО ДГ</w:t>
      </w:r>
      <w:proofErr w:type="gramStart"/>
      <w:r w:rsidRPr="00751CB4">
        <w:rPr>
          <w:sz w:val="24"/>
          <w:lang w:val="ru-RU"/>
        </w:rPr>
        <w:t xml:space="preserve"> ,</w:t>
      </w:r>
      <w:proofErr w:type="gramEnd"/>
      <w:r w:rsidRPr="00751CB4">
        <w:rPr>
          <w:sz w:val="24"/>
          <w:lang w:val="ru-RU"/>
        </w:rPr>
        <w:t xml:space="preserve"> участвует в этих мероприятиях; </w:t>
      </w:r>
    </w:p>
    <w:p w:rsidR="00875078" w:rsidRPr="00751CB4" w:rsidRDefault="00875078" w:rsidP="00875078">
      <w:pPr>
        <w:pStyle w:val="a3"/>
        <w:jc w:val="both"/>
        <w:rPr>
          <w:sz w:val="24"/>
          <w:lang w:val="ru-RU"/>
        </w:rPr>
      </w:pPr>
      <w:r w:rsidRPr="00751CB4">
        <w:rPr>
          <w:sz w:val="24"/>
          <w:lang w:val="ru-RU"/>
        </w:rPr>
        <w:t xml:space="preserve">- обеспечивает на основе образовательной программы проведение в ДГ 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875078" w:rsidRPr="00751CB4" w:rsidRDefault="00875078" w:rsidP="00875078">
      <w:pPr>
        <w:pStyle w:val="a3"/>
        <w:jc w:val="both"/>
        <w:rPr>
          <w:sz w:val="24"/>
          <w:lang w:val="ru-RU"/>
        </w:rPr>
      </w:pPr>
      <w:r w:rsidRPr="00751CB4">
        <w:rPr>
          <w:sz w:val="24"/>
          <w:lang w:val="ru-RU"/>
        </w:rPr>
        <w:t>- организует систему мониторинга качества образования в ДГ</w:t>
      </w:r>
      <w:proofErr w:type="gramStart"/>
      <w:r w:rsidRPr="00751CB4">
        <w:rPr>
          <w:sz w:val="24"/>
          <w:lang w:val="ru-RU"/>
        </w:rPr>
        <w:t xml:space="preserve"> ,</w:t>
      </w:r>
      <w:proofErr w:type="gramEnd"/>
      <w:r w:rsidRPr="00751CB4">
        <w:rPr>
          <w:sz w:val="24"/>
          <w:lang w:val="ru-RU"/>
        </w:rPr>
        <w:t xml:space="preserve"> осуществляет сбор, обработку, хранение и представление информации о состоянии и динамике развития;  </w:t>
      </w:r>
    </w:p>
    <w:p w:rsidR="00875078" w:rsidRPr="00751CB4" w:rsidRDefault="00875078" w:rsidP="00875078">
      <w:pPr>
        <w:pStyle w:val="a3"/>
        <w:jc w:val="both"/>
        <w:rPr>
          <w:sz w:val="24"/>
          <w:lang w:val="ru-RU"/>
        </w:rPr>
      </w:pPr>
      <w:r w:rsidRPr="00751CB4">
        <w:rPr>
          <w:sz w:val="24"/>
          <w:lang w:val="ru-RU"/>
        </w:rPr>
        <w:t xml:space="preserve"> - анализирует результаты оценки качества образования на уровне ДГ</w:t>
      </w:r>
      <w:proofErr w:type="gramStart"/>
      <w:r w:rsidRPr="00751CB4">
        <w:rPr>
          <w:sz w:val="24"/>
          <w:lang w:val="ru-RU"/>
        </w:rPr>
        <w:t xml:space="preserve"> ;</w:t>
      </w:r>
      <w:proofErr w:type="gramEnd"/>
    </w:p>
    <w:p w:rsidR="00875078" w:rsidRPr="00751CB4" w:rsidRDefault="00875078" w:rsidP="00875078">
      <w:pPr>
        <w:pStyle w:val="a3"/>
        <w:jc w:val="both"/>
        <w:rPr>
          <w:sz w:val="24"/>
          <w:lang w:val="ru-RU"/>
        </w:rPr>
      </w:pPr>
      <w:r w:rsidRPr="00751CB4">
        <w:rPr>
          <w:sz w:val="24"/>
          <w:lang w:val="ru-RU"/>
        </w:rPr>
        <w:t xml:space="preserve">- организует изучение информационных запросов основных пользователей ВСОКО; </w:t>
      </w:r>
    </w:p>
    <w:p w:rsidR="00875078" w:rsidRPr="00751CB4" w:rsidRDefault="00875078" w:rsidP="00875078">
      <w:pPr>
        <w:pStyle w:val="a3"/>
        <w:jc w:val="both"/>
        <w:rPr>
          <w:sz w:val="24"/>
          <w:lang w:val="ru-RU"/>
        </w:rPr>
      </w:pPr>
      <w:r w:rsidRPr="00751CB4">
        <w:rPr>
          <w:sz w:val="24"/>
          <w:lang w:val="ru-RU"/>
        </w:rPr>
        <w:t xml:space="preserve">- обеспечивает условия для подготовки педагогов ДГ  и общественных экспертов к осуществлению контрольно-оценочных процедур; </w:t>
      </w:r>
    </w:p>
    <w:p w:rsidR="00875078" w:rsidRPr="00751CB4" w:rsidRDefault="00875078" w:rsidP="00875078">
      <w:pPr>
        <w:pStyle w:val="a3"/>
        <w:jc w:val="both"/>
        <w:rPr>
          <w:sz w:val="24"/>
          <w:lang w:val="ru-RU"/>
        </w:rPr>
      </w:pPr>
      <w:r w:rsidRPr="00751CB4">
        <w:rPr>
          <w:sz w:val="24"/>
          <w:lang w:val="ru-RU"/>
        </w:rPr>
        <w:t xml:space="preserve">- обеспечивает предоставление информации о качестве образования на различные уровни оценки качества образования; </w:t>
      </w:r>
    </w:p>
    <w:p w:rsidR="00875078" w:rsidRPr="00751CB4" w:rsidRDefault="00875078" w:rsidP="00875078">
      <w:pPr>
        <w:pStyle w:val="a3"/>
        <w:jc w:val="both"/>
        <w:rPr>
          <w:sz w:val="24"/>
          <w:lang w:val="ru-RU"/>
        </w:rPr>
      </w:pPr>
      <w:r w:rsidRPr="00751CB4">
        <w:rPr>
          <w:sz w:val="24"/>
          <w:lang w:val="ru-RU"/>
        </w:rPr>
        <w:t xml:space="preserve">- формирует информационно-аналитические материалы по результатам оценки качества образования (анализ работы ДГ  за учебный год, </w:t>
      </w:r>
      <w:proofErr w:type="spellStart"/>
      <w:r w:rsidRPr="00751CB4">
        <w:rPr>
          <w:sz w:val="24"/>
          <w:lang w:val="ru-RU"/>
        </w:rPr>
        <w:t>самообследование</w:t>
      </w:r>
      <w:proofErr w:type="spellEnd"/>
      <w:r w:rsidRPr="00751CB4">
        <w:rPr>
          <w:sz w:val="24"/>
          <w:lang w:val="ru-RU"/>
        </w:rPr>
        <w:t xml:space="preserve"> деятельности ДГ</w:t>
      </w:r>
      <w:proofErr w:type="gramStart"/>
      <w:r w:rsidRPr="00751CB4">
        <w:rPr>
          <w:sz w:val="24"/>
          <w:lang w:val="ru-RU"/>
        </w:rPr>
        <w:t xml:space="preserve"> )</w:t>
      </w:r>
      <w:proofErr w:type="gramEnd"/>
      <w:r w:rsidRPr="00751CB4">
        <w:rPr>
          <w:sz w:val="24"/>
          <w:lang w:val="ru-RU"/>
        </w:rPr>
        <w:t xml:space="preserve">; </w:t>
      </w:r>
    </w:p>
    <w:p w:rsidR="00875078" w:rsidRPr="00751CB4" w:rsidRDefault="00875078" w:rsidP="00875078">
      <w:pPr>
        <w:pStyle w:val="a3"/>
        <w:jc w:val="both"/>
        <w:rPr>
          <w:sz w:val="24"/>
          <w:lang w:val="ru-RU"/>
        </w:rPr>
      </w:pPr>
      <w:r w:rsidRPr="00751CB4">
        <w:rPr>
          <w:sz w:val="24"/>
          <w:lang w:val="ru-RU"/>
        </w:rPr>
        <w:t xml:space="preserve">- принимает управленческие решения по развитию качества образования на основе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4.3. </w:t>
      </w:r>
      <w:r w:rsidRPr="00751CB4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Педагогический совет ОУ</w:t>
      </w: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: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>- принимает участие в формировании информационных запросов основных пользователей ВСОКО ДГ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;</w:t>
      </w:r>
      <w:proofErr w:type="gramEnd"/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принимает участие в обсуждении системы показателей, характеризующих состояние и динамику развития системы образования;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- принимает участие в экспертизе качества образовательных результатов, условий организации образовательного процесса в ДГ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;</w:t>
      </w:r>
      <w:proofErr w:type="gramEnd"/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- участие в оценке качества и результативности труда работников ДГ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;</w:t>
      </w:r>
      <w:proofErr w:type="gramEnd"/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- принимает участие в обсуждении системы показателей, характеризующих состояние и динамику развития системы образования в ДГ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;</w:t>
      </w:r>
      <w:proofErr w:type="gramEnd"/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- заслушивает информацию и отчеты педагогических работников, доклады представителей организаций и учреждений, взаимодействующих с ДГ  по вопросам образования и воспитания обучающихся, в том числе сообщения о проверке соблюдения санитарно-гигиенического режима в ДГ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,</w:t>
      </w:r>
      <w:proofErr w:type="gram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об охране труда, здоровья и жизни обучающихся и другие вопросы образовательной деятельности ДГ .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75078" w:rsidRPr="00751CB4" w:rsidRDefault="00875078" w:rsidP="00875078">
      <w:pPr>
        <w:spacing w:after="0" w:line="240" w:lineRule="auto"/>
        <w:contextualSpacing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5. Реализация и содержание внутренней оценки качества образования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pacing w:val="-4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5.1. Реализация ВСОКО</w:t>
      </w:r>
      <w:r w:rsidRPr="00751CB4">
        <w:rPr>
          <w:rFonts w:ascii="Times New Roman" w:hAnsi="Times New Roman" w:cs="Times New Roman"/>
          <w:i w:val="0"/>
          <w:spacing w:val="-4"/>
          <w:sz w:val="24"/>
          <w:szCs w:val="24"/>
          <w:lang w:val="ru-RU"/>
        </w:rPr>
        <w:t xml:space="preserve"> в </w:t>
      </w: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ДГ </w:t>
      </w:r>
      <w:r w:rsidRPr="00751CB4">
        <w:rPr>
          <w:rFonts w:ascii="Times New Roman" w:hAnsi="Times New Roman" w:cs="Times New Roman"/>
          <w:i w:val="0"/>
          <w:spacing w:val="-4"/>
          <w:sz w:val="24"/>
          <w:szCs w:val="24"/>
          <w:lang w:val="ru-RU"/>
        </w:rPr>
        <w:t xml:space="preserve"> осуществляется посредством: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</w:rPr>
      </w:pPr>
      <w:r w:rsidRPr="00751CB4">
        <w:rPr>
          <w:rFonts w:ascii="Times New Roman" w:hAnsi="Times New Roman" w:cs="Times New Roman"/>
          <w:spacing w:val="-4"/>
        </w:rPr>
        <w:t>- контроля;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</w:rPr>
      </w:pPr>
      <w:r w:rsidRPr="00751CB4">
        <w:rPr>
          <w:rFonts w:ascii="Times New Roman" w:hAnsi="Times New Roman" w:cs="Times New Roman"/>
          <w:spacing w:val="-4"/>
        </w:rPr>
        <w:t>- мониторинга.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</w:rPr>
      </w:pPr>
      <w:r w:rsidRPr="00751CB4">
        <w:rPr>
          <w:rFonts w:ascii="Times New Roman" w:hAnsi="Times New Roman" w:cs="Times New Roman"/>
          <w:spacing w:val="-4"/>
        </w:rPr>
        <w:t xml:space="preserve">5.2. В ДГ  осуществляются следующие виды контроля: 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</w:rPr>
      </w:pPr>
      <w:r w:rsidRPr="00751CB4">
        <w:rPr>
          <w:rFonts w:ascii="Times New Roman" w:hAnsi="Times New Roman" w:cs="Times New Roman"/>
          <w:spacing w:val="-4"/>
        </w:rPr>
        <w:t xml:space="preserve">- плановый, 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</w:rPr>
      </w:pPr>
      <w:r w:rsidRPr="00751CB4">
        <w:rPr>
          <w:rFonts w:ascii="Times New Roman" w:hAnsi="Times New Roman" w:cs="Times New Roman"/>
          <w:spacing w:val="-4"/>
        </w:rPr>
        <w:t xml:space="preserve">- внеплановый (оперативный), 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</w:rPr>
      </w:pPr>
      <w:r w:rsidRPr="00751CB4">
        <w:rPr>
          <w:rFonts w:ascii="Times New Roman" w:hAnsi="Times New Roman" w:cs="Times New Roman"/>
          <w:spacing w:val="-4"/>
        </w:rPr>
        <w:t>- административный.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</w:rPr>
      </w:pPr>
      <w:r w:rsidRPr="00751CB4">
        <w:rPr>
          <w:rFonts w:ascii="Times New Roman" w:hAnsi="Times New Roman" w:cs="Times New Roman"/>
          <w:spacing w:val="-4"/>
        </w:rPr>
        <w:t xml:space="preserve">5.3. </w:t>
      </w:r>
      <w:r w:rsidRPr="00751CB4">
        <w:rPr>
          <w:rFonts w:ascii="Times New Roman" w:hAnsi="Times New Roman" w:cs="Times New Roman"/>
          <w:b/>
          <w:spacing w:val="-4"/>
        </w:rPr>
        <w:t>Плановый контроль</w:t>
      </w:r>
      <w:r w:rsidRPr="00751CB4">
        <w:rPr>
          <w:rFonts w:ascii="Times New Roman" w:hAnsi="Times New Roman" w:cs="Times New Roman"/>
          <w:spacing w:val="-4"/>
        </w:rPr>
        <w:t xml:space="preserve"> осуществляется в соответствии с планом работы, который обеспечивает периодичность и исключает нерациональное дублирование в его организации.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  <w:u w:val="single"/>
        </w:rPr>
      </w:pPr>
      <w:r w:rsidRPr="00751CB4">
        <w:rPr>
          <w:rFonts w:ascii="Times New Roman" w:hAnsi="Times New Roman" w:cs="Times New Roman"/>
          <w:spacing w:val="-4"/>
        </w:rPr>
        <w:t xml:space="preserve">5.3.1. Виды </w:t>
      </w:r>
      <w:r w:rsidRPr="00751CB4">
        <w:rPr>
          <w:rFonts w:ascii="Times New Roman" w:hAnsi="Times New Roman" w:cs="Times New Roman"/>
          <w:spacing w:val="-4"/>
          <w:u w:val="single"/>
        </w:rPr>
        <w:t>планового контроля: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  <w:u w:val="single"/>
        </w:rPr>
      </w:pPr>
      <w:r w:rsidRPr="00751CB4">
        <w:rPr>
          <w:rFonts w:ascii="Times New Roman" w:hAnsi="Times New Roman" w:cs="Times New Roman"/>
          <w:spacing w:val="-4"/>
          <w:u w:val="single"/>
        </w:rPr>
        <w:t>- Тематический контрол</w:t>
      </w:r>
      <w:proofErr w:type="gramStart"/>
      <w:r w:rsidRPr="00751CB4">
        <w:rPr>
          <w:rFonts w:ascii="Times New Roman" w:hAnsi="Times New Roman" w:cs="Times New Roman"/>
          <w:spacing w:val="-4"/>
          <w:u w:val="single"/>
        </w:rPr>
        <w:t>ь</w:t>
      </w:r>
      <w:r w:rsidRPr="00751CB4">
        <w:rPr>
          <w:rFonts w:ascii="Times New Roman" w:hAnsi="Times New Roman" w:cs="Times New Roman"/>
          <w:spacing w:val="-4"/>
        </w:rPr>
        <w:t>–</w:t>
      </w:r>
      <w:proofErr w:type="gramEnd"/>
      <w:r w:rsidRPr="00751CB4">
        <w:rPr>
          <w:rFonts w:ascii="Times New Roman" w:hAnsi="Times New Roman" w:cs="Times New Roman"/>
          <w:spacing w:val="-4"/>
        </w:rPr>
        <w:t xml:space="preserve"> изучение и анализ деятельности ДГ  по одному направлению деятельности.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</w:rPr>
      </w:pPr>
      <w:r w:rsidRPr="00751CB4">
        <w:rPr>
          <w:rFonts w:ascii="Times New Roman" w:hAnsi="Times New Roman" w:cs="Times New Roman"/>
          <w:spacing w:val="-4"/>
          <w:u w:val="single"/>
        </w:rPr>
        <w:t xml:space="preserve">- Текущий контроль </w:t>
      </w:r>
      <w:r w:rsidRPr="00751CB4">
        <w:rPr>
          <w:rFonts w:ascii="Times New Roman" w:hAnsi="Times New Roman" w:cs="Times New Roman"/>
          <w:spacing w:val="-4"/>
        </w:rPr>
        <w:t>– изучение результатов образовательной деятельности, выявление отрицательных и положительных тенденций, отбор наиболее рациональных методов работы.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</w:rPr>
      </w:pPr>
      <w:r w:rsidRPr="00751CB4">
        <w:rPr>
          <w:rFonts w:ascii="Times New Roman" w:hAnsi="Times New Roman" w:cs="Times New Roman"/>
          <w:spacing w:val="-4"/>
        </w:rPr>
        <w:t xml:space="preserve">- </w:t>
      </w:r>
      <w:r w:rsidRPr="00751CB4">
        <w:rPr>
          <w:rFonts w:ascii="Times New Roman" w:hAnsi="Times New Roman" w:cs="Times New Roman"/>
          <w:spacing w:val="-4"/>
          <w:u w:val="single"/>
        </w:rPr>
        <w:t>Комплексный контроль</w:t>
      </w:r>
      <w:r w:rsidRPr="00751CB4">
        <w:rPr>
          <w:rFonts w:ascii="Times New Roman" w:hAnsi="Times New Roman" w:cs="Times New Roman"/>
          <w:spacing w:val="-4"/>
        </w:rPr>
        <w:t xml:space="preserve"> –  изучение и анализ по всем направлениям деятельности в одной из  дошкольных групп</w:t>
      </w:r>
      <w:proofErr w:type="gramStart"/>
      <w:r w:rsidRPr="00751CB4">
        <w:rPr>
          <w:rFonts w:ascii="Times New Roman" w:hAnsi="Times New Roman" w:cs="Times New Roman"/>
          <w:spacing w:val="-4"/>
        </w:rPr>
        <w:t xml:space="preserve">  .</w:t>
      </w:r>
      <w:proofErr w:type="gramEnd"/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  <w:spacing w:val="-4"/>
        </w:rPr>
        <w:t xml:space="preserve">5.3.2. Требования к проведению </w:t>
      </w:r>
      <w:r w:rsidRPr="00751CB4">
        <w:rPr>
          <w:rFonts w:ascii="Times New Roman" w:hAnsi="Times New Roman" w:cs="Times New Roman"/>
          <w:b/>
          <w:spacing w:val="-4"/>
        </w:rPr>
        <w:t>тематического контроля</w:t>
      </w:r>
      <w:r w:rsidRPr="00751CB4">
        <w:rPr>
          <w:rFonts w:ascii="Times New Roman" w:hAnsi="Times New Roman" w:cs="Times New Roman"/>
          <w:spacing w:val="-4"/>
        </w:rPr>
        <w:t>: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до начала проведения тематического контроля руководитель ОУ  за 10 рабочих дней издаёт приказ о сроках, теме предстоящего контроля, назначении комиссии, утверждении плана-задания, установлении сроков представления итоговых материалов;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план-задание определяет специфические особенности (вопросы) контроля и должен обеспечить получение достоверной информации, сравнимость результатов контроля   и обоснованность выводов в итоговом материале. План-задание предстоящего контроля составляется старшим воспитателем;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- продолжительность тематического контроля не должна превышать 5 дней (в 1 группе);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-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проверяющие</w:t>
      </w:r>
      <w:proofErr w:type="gram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имеют право запрашивать необходимую информацию, изучать документацию, относящуюся к предмету контроля;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результаты контроля оформляются в виде аналитической 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справкис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отражением в ней фактов, выводов и предложений;</w:t>
      </w:r>
      <w:proofErr w:type="gramEnd"/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- информация о результатах контроля доводится до работников ДГ  в течение 7 дней с момента его завершения;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должностные лица после ознакомления с результатами контроля должны поставить подпись под итоговым материалом контроля, удостоверяющую, что они поставлены в известность о результатах контроля. При этом они вправе сделать запись в итоговом </w:t>
      </w: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>материале о несогласии с результатами контроля в целом или по отдельным фактам и выводам. Если нет возможности получить подпись проверяемого, запись об этом делает председатель комиссии, осуществляющий проверку, или руководитель ДГ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;</w:t>
      </w:r>
      <w:proofErr w:type="gramEnd"/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- руководитель ОУ  по результатам тематического контроля в течение 7 дней издает приказ.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5.3.3. Требования к </w:t>
      </w:r>
      <w:r w:rsidRPr="00751CB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текущему контролю</w:t>
      </w: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: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направления и периодичность текущего контроля определяются годовым планом и результатами внутреннего контроля;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- результаты текущего контроля оформляются в виде графиков, циклограмм, схем с краткими выводами и предложениями;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pacing w:val="-4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- результаты текущего контроля доводятся до сведения сотрудников на совещаниях при заведующей, методических совещаниях.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spacing w:val="-4"/>
        </w:rPr>
      </w:pPr>
      <w:r w:rsidRPr="00751CB4">
        <w:rPr>
          <w:rFonts w:ascii="Times New Roman" w:hAnsi="Times New Roman" w:cs="Times New Roman"/>
          <w:spacing w:val="-4"/>
        </w:rPr>
        <w:t xml:space="preserve">5.4. </w:t>
      </w:r>
      <w:r w:rsidRPr="00751CB4">
        <w:rPr>
          <w:rFonts w:ascii="Times New Roman" w:hAnsi="Times New Roman" w:cs="Times New Roman"/>
          <w:b/>
          <w:spacing w:val="-4"/>
        </w:rPr>
        <w:t>Внеплановый (оперативный) контроль</w:t>
      </w:r>
      <w:r w:rsidRPr="00751CB4">
        <w:rPr>
          <w:rFonts w:ascii="Times New Roman" w:hAnsi="Times New Roman" w:cs="Times New Roman"/>
          <w:spacing w:val="-4"/>
        </w:rPr>
        <w:t xml:space="preserve"> осуществляется для установления фактов и проверки сведений о нарушениях, указанных в обращениях физических или юридических лиц с жалобами на нарушения их прав и законных интересов, и урегулирования конфликтных ситуаций между участниками образовательного процесса.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pacing w:val="-4"/>
        </w:rPr>
      </w:pPr>
      <w:r w:rsidRPr="00751CB4">
        <w:rPr>
          <w:rFonts w:ascii="Times New Roman" w:hAnsi="Times New Roman" w:cs="Times New Roman"/>
          <w:spacing w:val="-4"/>
        </w:rPr>
        <w:t>5.5.</w:t>
      </w:r>
      <w:r w:rsidRPr="00751CB4">
        <w:rPr>
          <w:rFonts w:ascii="Times New Roman" w:hAnsi="Times New Roman" w:cs="Times New Roman"/>
          <w:b/>
          <w:color w:val="auto"/>
          <w:spacing w:val="-4"/>
        </w:rPr>
        <w:t xml:space="preserve">Административный контроль </w:t>
      </w:r>
      <w:r w:rsidRPr="00751CB4">
        <w:rPr>
          <w:rFonts w:ascii="Times New Roman" w:hAnsi="Times New Roman" w:cs="Times New Roman"/>
          <w:color w:val="auto"/>
          <w:spacing w:val="-4"/>
        </w:rPr>
        <w:t>-  контроль по выполнению нормативно-правовых и локальных актов ДГ</w:t>
      </w:r>
      <w:proofErr w:type="gramStart"/>
      <w:r w:rsidRPr="00751CB4">
        <w:rPr>
          <w:rFonts w:ascii="Times New Roman" w:hAnsi="Times New Roman" w:cs="Times New Roman"/>
          <w:color w:val="auto"/>
          <w:spacing w:val="-4"/>
        </w:rPr>
        <w:t xml:space="preserve"> ,</w:t>
      </w:r>
      <w:proofErr w:type="gramEnd"/>
      <w:r w:rsidRPr="00751CB4">
        <w:rPr>
          <w:rFonts w:ascii="Times New Roman" w:hAnsi="Times New Roman" w:cs="Times New Roman"/>
          <w:color w:val="auto"/>
          <w:spacing w:val="-4"/>
        </w:rPr>
        <w:t xml:space="preserve"> выявление нарушений законодательства РФ.</w:t>
      </w:r>
    </w:p>
    <w:p w:rsidR="00875078" w:rsidRPr="00751CB4" w:rsidRDefault="00875078" w:rsidP="00875078">
      <w:pPr>
        <w:pStyle w:val="Text"/>
        <w:spacing w:line="240" w:lineRule="auto"/>
        <w:ind w:firstLine="0"/>
        <w:rPr>
          <w:rFonts w:ascii="Times New Roman" w:hAnsi="Times New Roman" w:cs="Times New Roman"/>
        </w:rPr>
      </w:pPr>
      <w:r w:rsidRPr="00751CB4">
        <w:rPr>
          <w:rFonts w:ascii="Times New Roman" w:hAnsi="Times New Roman" w:cs="Times New Roman"/>
          <w:color w:val="auto"/>
          <w:spacing w:val="-4"/>
          <w:u w:val="single"/>
        </w:rPr>
        <w:t>Требования к административному контролю</w:t>
      </w:r>
      <w:r w:rsidRPr="00751CB4">
        <w:rPr>
          <w:rFonts w:ascii="Times New Roman" w:hAnsi="Times New Roman" w:cs="Times New Roman"/>
          <w:color w:val="auto"/>
          <w:spacing w:val="-4"/>
        </w:rPr>
        <w:t>: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- направление и периодичность регламентируется локальными актами ДГ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;</w:t>
      </w:r>
      <w:proofErr w:type="gramEnd"/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- ответственность за проведение административного контроля несет руководитель;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- результаты выносятся на административные планерки и собрание трудового коллектива.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pacing w:val="-4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pacing w:val="-4"/>
          <w:sz w:val="24"/>
          <w:szCs w:val="24"/>
          <w:lang w:val="ru-RU"/>
        </w:rPr>
        <w:t xml:space="preserve">5.6. В </w:t>
      </w: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ДГ  </w:t>
      </w:r>
      <w:r w:rsidRPr="00751CB4">
        <w:rPr>
          <w:rFonts w:ascii="Times New Roman" w:hAnsi="Times New Roman" w:cs="Times New Roman"/>
          <w:i w:val="0"/>
          <w:spacing w:val="-4"/>
          <w:sz w:val="24"/>
          <w:szCs w:val="24"/>
          <w:lang w:val="ru-RU"/>
        </w:rPr>
        <w:t xml:space="preserve">проводится </w:t>
      </w:r>
      <w:r w:rsidRPr="00751CB4">
        <w:rPr>
          <w:rFonts w:ascii="Times New Roman" w:hAnsi="Times New Roman" w:cs="Times New Roman"/>
          <w:b/>
          <w:i w:val="0"/>
          <w:spacing w:val="-4"/>
          <w:sz w:val="24"/>
          <w:szCs w:val="24"/>
          <w:lang w:val="ru-RU"/>
        </w:rPr>
        <w:t>мониторинг оценки качества образования</w:t>
      </w:r>
      <w:r w:rsidRPr="00751CB4">
        <w:rPr>
          <w:rFonts w:ascii="Times New Roman" w:hAnsi="Times New Roman" w:cs="Times New Roman"/>
          <w:i w:val="0"/>
          <w:spacing w:val="-4"/>
          <w:sz w:val="24"/>
          <w:szCs w:val="24"/>
          <w:lang w:val="ru-RU"/>
        </w:rPr>
        <w:t>, при этом используются следующие методы: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педагогическое исследование (наблюдение, изучение документов, продуктов детской деятельности и т.д.);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опросные (беседы, интервью, анкетирование, социологический опрос и т.д.);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диагностические (контрольные срезы, измерения, решения психолого-педагогических ситуаций, тесты и т.д.);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1CB4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751CB4">
        <w:rPr>
          <w:rFonts w:ascii="Times New Roman" w:hAnsi="Times New Roman"/>
          <w:sz w:val="24"/>
          <w:szCs w:val="24"/>
        </w:rPr>
        <w:t>;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51CB4">
        <w:rPr>
          <w:rFonts w:ascii="Times New Roman" w:hAnsi="Times New Roman"/>
          <w:sz w:val="24"/>
          <w:szCs w:val="24"/>
        </w:rPr>
        <w:t>экспертные</w:t>
      </w:r>
      <w:proofErr w:type="gramEnd"/>
      <w:r w:rsidRPr="00751CB4">
        <w:rPr>
          <w:rFonts w:ascii="Times New Roman" w:hAnsi="Times New Roman"/>
          <w:sz w:val="24"/>
          <w:szCs w:val="24"/>
        </w:rPr>
        <w:t xml:space="preserve"> оценивания;</w:t>
      </w:r>
    </w:p>
    <w:p w:rsidR="00875078" w:rsidRPr="00751CB4" w:rsidRDefault="00875078" w:rsidP="00875078">
      <w:pPr>
        <w:pStyle w:val="a5"/>
        <w:widowControl w:val="0"/>
        <w:numPr>
          <w:ilvl w:val="2"/>
          <w:numId w:val="3"/>
        </w:numPr>
        <w:tabs>
          <w:tab w:val="left" w:pos="426"/>
          <w:tab w:val="left" w:pos="810"/>
        </w:tabs>
        <w:suppressAutoHyphens w:val="0"/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51CB4">
        <w:rPr>
          <w:rFonts w:ascii="Times New Roman" w:hAnsi="Times New Roman"/>
          <w:sz w:val="24"/>
          <w:szCs w:val="24"/>
        </w:rPr>
        <w:t>статистическая отчетность</w:t>
      </w:r>
    </w:p>
    <w:p w:rsidR="00875078" w:rsidRPr="00751CB4" w:rsidRDefault="00875078" w:rsidP="0087507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proofErr w:type="gramStart"/>
      <w:r w:rsidRPr="00751CB4">
        <w:rPr>
          <w:rFonts w:ascii="Times New Roman" w:hAnsi="Times New Roman" w:cs="Times New Roman"/>
          <w:sz w:val="24"/>
          <w:szCs w:val="24"/>
          <w:lang w:eastAsia="ar-SA"/>
        </w:rPr>
        <w:t>идругиедиагностическиематериалы</w:t>
      </w:r>
      <w:proofErr w:type="spellEnd"/>
      <w:proofErr w:type="gramEnd"/>
      <w:r w:rsidRPr="00751CB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b/>
          <w:sz w:val="24"/>
          <w:szCs w:val="24"/>
          <w:lang w:val="ru-RU"/>
        </w:rPr>
        <w:t>5.7. Направления мониторинговых исследований: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5.7.1. </w:t>
      </w:r>
      <w:r w:rsidRPr="00751CB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Качество содержания и организации образовательной деятельности</w:t>
      </w: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: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1) качество ООП ДО, АООП 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ДО</w:t>
      </w:r>
      <w:proofErr w:type="gram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соответствие требованиям ФГОС ДО, 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2) качество дополнительных общеразвивающих программ,</w:t>
      </w:r>
    </w:p>
    <w:p w:rsidR="00875078" w:rsidRPr="00751CB4" w:rsidRDefault="00875078" w:rsidP="00875078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3) качество образовательного процесса (организованного взрослым и самостоятельной детской деятельности);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4) качество взаимодействия всех участников образовательных отношений.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5.7.2. </w:t>
      </w:r>
      <w:r w:rsidRPr="00751CB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Качество условий, обеспечивающих образовательную деятельность: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1) качество финансовых условий,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2) качество материально-технических условий,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3) качество психолого-педагогических условий,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4) качество кадровых условий,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5) качество развивающей предметно-пространственной среды.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5.7.3.</w:t>
      </w:r>
      <w:r w:rsidRPr="00751CB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Качество результатов образовательной деятельности: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1) качество (динамика) освоения детьми содержания ООП ДО, АООП ДО, дополнительных общеразвивающих программ,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2) достижения воспитанников.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3) здоровье воспитанников (динамика),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>4) удовлетворенность родителей (законных представителей) обучающихся качеством образовательных результатов.</w:t>
      </w:r>
    </w:p>
    <w:p w:rsidR="00875078" w:rsidRPr="00751CB4" w:rsidRDefault="00875078" w:rsidP="00875078">
      <w:pPr>
        <w:pStyle w:val="Default"/>
        <w:jc w:val="center"/>
        <w:rPr>
          <w:b/>
          <w:bCs/>
        </w:rPr>
      </w:pPr>
    </w:p>
    <w:p w:rsidR="00875078" w:rsidRPr="00751CB4" w:rsidRDefault="00875078" w:rsidP="00875078">
      <w:pPr>
        <w:pStyle w:val="Default"/>
        <w:jc w:val="center"/>
        <w:rPr>
          <w:b/>
          <w:bCs/>
        </w:rPr>
      </w:pPr>
    </w:p>
    <w:p w:rsidR="00875078" w:rsidRPr="00751CB4" w:rsidRDefault="00875078" w:rsidP="00875078">
      <w:pPr>
        <w:pStyle w:val="Default"/>
        <w:jc w:val="center"/>
        <w:rPr>
          <w:b/>
          <w:bCs/>
        </w:rPr>
      </w:pPr>
    </w:p>
    <w:p w:rsidR="00875078" w:rsidRPr="00751CB4" w:rsidRDefault="00875078" w:rsidP="00875078">
      <w:pPr>
        <w:pStyle w:val="Default"/>
        <w:jc w:val="center"/>
        <w:rPr>
          <w:b/>
          <w:bCs/>
        </w:rPr>
      </w:pPr>
      <w:r w:rsidRPr="00751CB4">
        <w:rPr>
          <w:b/>
          <w:bCs/>
        </w:rPr>
        <w:t xml:space="preserve">6. Основные результаты </w:t>
      </w:r>
    </w:p>
    <w:p w:rsidR="00875078" w:rsidRPr="00751CB4" w:rsidRDefault="00875078" w:rsidP="00875078">
      <w:pPr>
        <w:pStyle w:val="Default"/>
        <w:jc w:val="center"/>
      </w:pPr>
      <w:r w:rsidRPr="00751CB4">
        <w:rPr>
          <w:b/>
          <w:bCs/>
        </w:rPr>
        <w:t>реализации внутренней системы оценки качества образования:</w:t>
      </w:r>
    </w:p>
    <w:p w:rsidR="00875078" w:rsidRPr="00751CB4" w:rsidRDefault="00875078" w:rsidP="00875078">
      <w:pPr>
        <w:pStyle w:val="Default"/>
        <w:numPr>
          <w:ilvl w:val="0"/>
          <w:numId w:val="7"/>
        </w:numPr>
        <w:ind w:left="284" w:hanging="284"/>
        <w:jc w:val="both"/>
      </w:pPr>
      <w:r w:rsidRPr="00751CB4"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ДГ</w:t>
      </w:r>
      <w:proofErr w:type="gramStart"/>
      <w:r w:rsidRPr="00751CB4">
        <w:t xml:space="preserve"> ;</w:t>
      </w:r>
      <w:proofErr w:type="gramEnd"/>
    </w:p>
    <w:p w:rsidR="00875078" w:rsidRPr="00751CB4" w:rsidRDefault="00875078" w:rsidP="00875078">
      <w:pPr>
        <w:pStyle w:val="Default"/>
        <w:numPr>
          <w:ilvl w:val="0"/>
          <w:numId w:val="7"/>
        </w:numPr>
        <w:ind w:left="284" w:hanging="284"/>
        <w:jc w:val="both"/>
      </w:pPr>
      <w:r w:rsidRPr="00751CB4">
        <w:t>получение объективной информации о функционировании и развитии системы образования в ДГ</w:t>
      </w:r>
      <w:proofErr w:type="gramStart"/>
      <w:r w:rsidRPr="00751CB4">
        <w:t xml:space="preserve"> ,</w:t>
      </w:r>
      <w:proofErr w:type="gramEnd"/>
      <w:r w:rsidRPr="00751CB4">
        <w:t xml:space="preserve"> тенденциях его изменения и причинах, влияющих на его уровень; </w:t>
      </w:r>
    </w:p>
    <w:p w:rsidR="00875078" w:rsidRPr="00751CB4" w:rsidRDefault="00875078" w:rsidP="00875078">
      <w:pPr>
        <w:pStyle w:val="Default"/>
        <w:numPr>
          <w:ilvl w:val="0"/>
          <w:numId w:val="7"/>
        </w:numPr>
        <w:ind w:left="284" w:hanging="284"/>
        <w:jc w:val="both"/>
      </w:pPr>
      <w:r w:rsidRPr="00751CB4">
        <w:t xml:space="preserve">предоставления всем участникам образовательных отношений и общественности достоверной информации о качестве образования; </w:t>
      </w:r>
    </w:p>
    <w:p w:rsidR="00875078" w:rsidRPr="00751CB4" w:rsidRDefault="00875078" w:rsidP="00875078">
      <w:pPr>
        <w:pStyle w:val="Default"/>
        <w:numPr>
          <w:ilvl w:val="0"/>
          <w:numId w:val="7"/>
        </w:numPr>
        <w:ind w:left="284" w:hanging="284"/>
        <w:jc w:val="both"/>
      </w:pPr>
      <w:r w:rsidRPr="00751CB4"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875078" w:rsidRPr="00751CB4" w:rsidRDefault="00875078" w:rsidP="00875078">
      <w:pPr>
        <w:pStyle w:val="Default"/>
        <w:numPr>
          <w:ilvl w:val="0"/>
          <w:numId w:val="7"/>
        </w:numPr>
        <w:ind w:left="284" w:hanging="284"/>
        <w:jc w:val="both"/>
      </w:pPr>
      <w:r w:rsidRPr="00751CB4">
        <w:t>прогнозирование развития образовательной системы в ДГ</w:t>
      </w:r>
      <w:proofErr w:type="gramStart"/>
      <w:r w:rsidRPr="00751CB4">
        <w:t xml:space="preserve"> .</w:t>
      </w:r>
      <w:proofErr w:type="gramEnd"/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5078" w:rsidRPr="00751CB4" w:rsidRDefault="00875078" w:rsidP="00875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Подведение итогов и оформление результатов </w:t>
      </w:r>
    </w:p>
    <w:p w:rsidR="00875078" w:rsidRPr="00751CB4" w:rsidRDefault="00875078" w:rsidP="00875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b/>
          <w:sz w:val="24"/>
          <w:szCs w:val="24"/>
          <w:lang w:val="ru-RU"/>
        </w:rPr>
        <w:t>внутренней оценки качества образования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7.1. Формой отчета является аналитическая справка, которая предоставляется не позднее 7</w:t>
      </w:r>
    </w:p>
    <w:p w:rsidR="00875078" w:rsidRPr="00751CB4" w:rsidRDefault="00875078" w:rsidP="00875078">
      <w:pPr>
        <w:spacing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дней с момента завершения ВСОКО.</w:t>
      </w:r>
    </w:p>
    <w:p w:rsidR="00875078" w:rsidRPr="00751CB4" w:rsidRDefault="00875078" w:rsidP="00875078">
      <w:pPr>
        <w:spacing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7.2. По итогам ВСОКО проводятся заседания педагогического совета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,</w:t>
      </w:r>
      <w:proofErr w:type="gram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производственные собрания, административные и педагогические совещания.</w:t>
      </w:r>
    </w:p>
    <w:p w:rsidR="00875078" w:rsidRPr="00751CB4" w:rsidRDefault="00875078" w:rsidP="00875078">
      <w:pPr>
        <w:spacing w:line="240" w:lineRule="auto"/>
        <w:ind w:left="-15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7.3. По окончании учебного года, на основании аналитической справки по итогам ВСОКО,</w:t>
      </w:r>
    </w:p>
    <w:p w:rsidR="00875078" w:rsidRPr="00751CB4" w:rsidRDefault="00875078" w:rsidP="00875078">
      <w:pPr>
        <w:spacing w:line="240" w:lineRule="auto"/>
        <w:ind w:left="-15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определяются: качество условий образования в ДГ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,</w:t>
      </w:r>
      <w:proofErr w:type="gram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сопоставление с нормативными показателями, проблемы, пути их решения и приоритетные задачи ДГ  для реализации ООП ДО в новом учебном году.</w:t>
      </w:r>
    </w:p>
    <w:p w:rsidR="00875078" w:rsidRPr="00751CB4" w:rsidRDefault="00875078" w:rsidP="00875078">
      <w:pPr>
        <w:spacing w:after="0" w:line="240" w:lineRule="auto"/>
        <w:contextualSpacing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7.4. Аналитические данные являются документальной основой для составления ежегодного отчета о результатах </w:t>
      </w:r>
      <w:proofErr w:type="spell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самообследования</w:t>
      </w:r>
      <w:proofErr w:type="spell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ДГ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,</w:t>
      </w:r>
      <w:proofErr w:type="gramEnd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для разработки и корректировки программы развития ДГ , основной образовательной программы дошкольного образования, адаптированной основной образовательной программы дошкольного образования, дополнительных общеразвивающих программ ДГ , годового плана ДГ .</w:t>
      </w:r>
    </w:p>
    <w:p w:rsidR="00875078" w:rsidRPr="00751CB4" w:rsidRDefault="00875078" w:rsidP="00875078">
      <w:pPr>
        <w:spacing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75078" w:rsidRPr="00751CB4" w:rsidRDefault="00875078" w:rsidP="00875078">
      <w:pPr>
        <w:spacing w:line="240" w:lineRule="auto"/>
        <w:ind w:left="-15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875078" w:rsidRPr="00751CB4" w:rsidRDefault="00875078" w:rsidP="00875078">
      <w:pPr>
        <w:spacing w:line="240" w:lineRule="auto"/>
        <w:ind w:left="-15"/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8. Делопроизводство</w:t>
      </w:r>
    </w:p>
    <w:p w:rsidR="00875078" w:rsidRPr="00751CB4" w:rsidRDefault="00875078" w:rsidP="00875078">
      <w:pPr>
        <w:spacing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8.1. Результаты ВСОКО (информационно – аналитические справки, таблицы, диаграммы и др.) оформляются на бумажных и электронных носителях и хранятся в течение трех лет.</w:t>
      </w:r>
    </w:p>
    <w:p w:rsidR="00875078" w:rsidRPr="00751CB4" w:rsidRDefault="00875078" w:rsidP="00875078">
      <w:pPr>
        <w:spacing w:line="240" w:lineRule="auto"/>
        <w:ind w:left="-15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>8.2. По истечении срока хранения документация по результатам ВСОКО передается в архив ОУ</w:t>
      </w:r>
      <w:proofErr w:type="gramStart"/>
      <w:r w:rsidRPr="00751CB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.</w:t>
      </w:r>
      <w:proofErr w:type="gramEnd"/>
    </w:p>
    <w:p w:rsidR="00114E28" w:rsidRPr="00875078" w:rsidRDefault="00114E28">
      <w:pPr>
        <w:rPr>
          <w:lang w:val="ru-RU"/>
        </w:rPr>
      </w:pPr>
    </w:p>
    <w:sectPr w:rsidR="00114E28" w:rsidRPr="0087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D6" w:rsidRDefault="000A46D6" w:rsidP="000A45AE">
      <w:pPr>
        <w:spacing w:after="0" w:line="240" w:lineRule="auto"/>
      </w:pPr>
      <w:r>
        <w:separator/>
      </w:r>
    </w:p>
  </w:endnote>
  <w:endnote w:type="continuationSeparator" w:id="0">
    <w:p w:rsidR="000A46D6" w:rsidRDefault="000A46D6" w:rsidP="000A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D6" w:rsidRDefault="000A46D6" w:rsidP="000A45AE">
      <w:pPr>
        <w:spacing w:after="0" w:line="240" w:lineRule="auto"/>
      </w:pPr>
      <w:r>
        <w:separator/>
      </w:r>
    </w:p>
  </w:footnote>
  <w:footnote w:type="continuationSeparator" w:id="0">
    <w:p w:rsidR="000A46D6" w:rsidRDefault="000A46D6" w:rsidP="000A4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2F4"/>
    <w:multiLevelType w:val="hybridMultilevel"/>
    <w:tmpl w:val="E5DA8D1C"/>
    <w:lvl w:ilvl="0" w:tplc="CF64E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4DE690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60D14"/>
    <w:multiLevelType w:val="hybridMultilevel"/>
    <w:tmpl w:val="B2420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86533"/>
    <w:multiLevelType w:val="hybridMultilevel"/>
    <w:tmpl w:val="68F84A70"/>
    <w:lvl w:ilvl="0" w:tplc="41D4C966">
      <w:start w:val="2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0DC6E0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52CAEE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ECC1BD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BEAA77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D3C78C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238ADC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B98184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D5EBEA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BF339D4"/>
    <w:multiLevelType w:val="multilevel"/>
    <w:tmpl w:val="F84C0074"/>
    <w:lvl w:ilvl="0">
      <w:start w:val="4"/>
      <w:numFmt w:val="decimal"/>
      <w:lvlText w:val="%1"/>
      <w:lvlJc w:val="left"/>
      <w:pPr>
        <w:ind w:left="454" w:hanging="353"/>
      </w:pPr>
    </w:lvl>
    <w:lvl w:ilvl="1">
      <w:start w:val="5"/>
      <w:numFmt w:val="decimal"/>
      <w:lvlText w:val="%1.%2"/>
      <w:lvlJc w:val="left"/>
      <w:pPr>
        <w:ind w:left="454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"/>
      <w:lvlJc w:val="left"/>
      <w:pPr>
        <w:ind w:left="822" w:hanging="567"/>
      </w:pPr>
      <w:rPr>
        <w:rFonts w:ascii="Symbol" w:eastAsia="Times New Roman" w:hAnsi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763" w:hanging="567"/>
      </w:pPr>
    </w:lvl>
    <w:lvl w:ilvl="4">
      <w:numFmt w:val="bullet"/>
      <w:lvlText w:val="•"/>
      <w:lvlJc w:val="left"/>
      <w:pPr>
        <w:ind w:left="3735" w:hanging="567"/>
      </w:pPr>
    </w:lvl>
    <w:lvl w:ilvl="5">
      <w:numFmt w:val="bullet"/>
      <w:lvlText w:val="•"/>
      <w:lvlJc w:val="left"/>
      <w:pPr>
        <w:ind w:left="4707" w:hanging="567"/>
      </w:pPr>
    </w:lvl>
    <w:lvl w:ilvl="6">
      <w:numFmt w:val="bullet"/>
      <w:lvlText w:val="•"/>
      <w:lvlJc w:val="left"/>
      <w:pPr>
        <w:ind w:left="5679" w:hanging="567"/>
      </w:pPr>
    </w:lvl>
    <w:lvl w:ilvl="7">
      <w:numFmt w:val="bullet"/>
      <w:lvlText w:val="•"/>
      <w:lvlJc w:val="left"/>
      <w:pPr>
        <w:ind w:left="6650" w:hanging="567"/>
      </w:pPr>
    </w:lvl>
    <w:lvl w:ilvl="8">
      <w:numFmt w:val="bullet"/>
      <w:lvlText w:val="•"/>
      <w:lvlJc w:val="left"/>
      <w:pPr>
        <w:ind w:left="7622" w:hanging="567"/>
      </w:pPr>
    </w:lvl>
  </w:abstractNum>
  <w:abstractNum w:abstractNumId="4">
    <w:nsid w:val="2E30342A"/>
    <w:multiLevelType w:val="multilevel"/>
    <w:tmpl w:val="F6B2D45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9FE3633"/>
    <w:multiLevelType w:val="hybridMultilevel"/>
    <w:tmpl w:val="0250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33E11"/>
    <w:multiLevelType w:val="hybridMultilevel"/>
    <w:tmpl w:val="981CE6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78"/>
    <w:rsid w:val="000A45AE"/>
    <w:rsid w:val="000A46D6"/>
    <w:rsid w:val="00114E28"/>
    <w:rsid w:val="008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78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1">
    <w:name w:val="heading 1"/>
    <w:next w:val="a"/>
    <w:link w:val="10"/>
    <w:qFormat/>
    <w:rsid w:val="00875078"/>
    <w:pPr>
      <w:keepNext/>
      <w:keepLines/>
      <w:numPr>
        <w:numId w:val="1"/>
      </w:numPr>
      <w:spacing w:after="0" w:line="256" w:lineRule="auto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078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Default">
    <w:name w:val="Default"/>
    <w:uiPriority w:val="99"/>
    <w:rsid w:val="00875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semiHidden/>
    <w:unhideWhenUsed/>
    <w:rsid w:val="00875078"/>
    <w:pPr>
      <w:spacing w:after="0" w:line="240" w:lineRule="auto"/>
    </w:pPr>
    <w:rPr>
      <w:rFonts w:ascii="Times New Roman" w:eastAsia="Times New Roman" w:hAnsi="Times New Roman" w:cs="Times New Roman"/>
      <w:i w:val="0"/>
      <w:iCs w:val="0"/>
      <w:sz w:val="32"/>
      <w:szCs w:val="24"/>
      <w:lang w:bidi="ar-SA"/>
    </w:rPr>
  </w:style>
  <w:style w:type="character" w:customStyle="1" w:styleId="a4">
    <w:name w:val="Основной текст Знак"/>
    <w:basedOn w:val="a0"/>
    <w:link w:val="a3"/>
    <w:semiHidden/>
    <w:rsid w:val="00875078"/>
    <w:rPr>
      <w:rFonts w:ascii="Times New Roman" w:eastAsia="Times New Roman" w:hAnsi="Times New Roman" w:cs="Times New Roman"/>
      <w:sz w:val="32"/>
      <w:szCs w:val="24"/>
      <w:lang w:val="en-US"/>
    </w:rPr>
  </w:style>
  <w:style w:type="paragraph" w:styleId="a5">
    <w:name w:val="List Paragraph"/>
    <w:basedOn w:val="a"/>
    <w:uiPriority w:val="99"/>
    <w:qFormat/>
    <w:rsid w:val="00875078"/>
    <w:pPr>
      <w:suppressAutoHyphens/>
      <w:spacing w:line="276" w:lineRule="auto"/>
      <w:ind w:left="720"/>
    </w:pPr>
    <w:rPr>
      <w:rFonts w:ascii="Calibri" w:eastAsia="Times New Roman" w:hAnsi="Calibri" w:cs="Times New Roman"/>
      <w:i w:val="0"/>
      <w:iCs w:val="0"/>
      <w:sz w:val="22"/>
      <w:szCs w:val="22"/>
      <w:lang w:val="ru-RU" w:eastAsia="ar-SA" w:bidi="ar-SA"/>
    </w:rPr>
  </w:style>
  <w:style w:type="paragraph" w:customStyle="1" w:styleId="Text">
    <w:name w:val="Text"/>
    <w:basedOn w:val="a"/>
    <w:rsid w:val="00875078"/>
    <w:pPr>
      <w:widowControl w:val="0"/>
      <w:suppressAutoHyphens/>
      <w:autoSpaceDE w:val="0"/>
      <w:spacing w:after="0" w:line="280" w:lineRule="atLeast"/>
      <w:ind w:firstLine="283"/>
      <w:jc w:val="both"/>
    </w:pPr>
    <w:rPr>
      <w:rFonts w:ascii="TimesNRCyrMT" w:eastAsia="Times New Roman" w:hAnsi="TimesNRCyrMT" w:cs="TimesNRCyrMT"/>
      <w:i w:val="0"/>
      <w:iCs w:val="0"/>
      <w:color w:val="000000"/>
      <w:sz w:val="24"/>
      <w:szCs w:val="24"/>
      <w:lang w:val="ru-RU" w:eastAsia="ar-SA" w:bidi="ar-SA"/>
    </w:rPr>
  </w:style>
  <w:style w:type="paragraph" w:styleId="a6">
    <w:name w:val="header"/>
    <w:basedOn w:val="a"/>
    <w:link w:val="a7"/>
    <w:uiPriority w:val="99"/>
    <w:unhideWhenUsed/>
    <w:rsid w:val="000A4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5AE"/>
    <w:rPr>
      <w:i/>
      <w:iCs/>
      <w:sz w:val="20"/>
      <w:szCs w:val="20"/>
      <w:lang w:val="en-US" w:bidi="en-US"/>
    </w:rPr>
  </w:style>
  <w:style w:type="paragraph" w:styleId="a8">
    <w:name w:val="footer"/>
    <w:basedOn w:val="a"/>
    <w:link w:val="a9"/>
    <w:uiPriority w:val="99"/>
    <w:unhideWhenUsed/>
    <w:rsid w:val="000A4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5AE"/>
    <w:rPr>
      <w:i/>
      <w:iCs/>
      <w:sz w:val="20"/>
      <w:szCs w:val="20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0A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45AE"/>
    <w:rPr>
      <w:rFonts w:ascii="Tahoma" w:hAnsi="Tahoma" w:cs="Tahoma"/>
      <w:i/>
      <w:iCs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78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1">
    <w:name w:val="heading 1"/>
    <w:next w:val="a"/>
    <w:link w:val="10"/>
    <w:qFormat/>
    <w:rsid w:val="00875078"/>
    <w:pPr>
      <w:keepNext/>
      <w:keepLines/>
      <w:numPr>
        <w:numId w:val="1"/>
      </w:numPr>
      <w:spacing w:after="0" w:line="256" w:lineRule="auto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078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Default">
    <w:name w:val="Default"/>
    <w:uiPriority w:val="99"/>
    <w:rsid w:val="00875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semiHidden/>
    <w:unhideWhenUsed/>
    <w:rsid w:val="00875078"/>
    <w:pPr>
      <w:spacing w:after="0" w:line="240" w:lineRule="auto"/>
    </w:pPr>
    <w:rPr>
      <w:rFonts w:ascii="Times New Roman" w:eastAsia="Times New Roman" w:hAnsi="Times New Roman" w:cs="Times New Roman"/>
      <w:i w:val="0"/>
      <w:iCs w:val="0"/>
      <w:sz w:val="32"/>
      <w:szCs w:val="24"/>
      <w:lang w:bidi="ar-SA"/>
    </w:rPr>
  </w:style>
  <w:style w:type="character" w:customStyle="1" w:styleId="a4">
    <w:name w:val="Основной текст Знак"/>
    <w:basedOn w:val="a0"/>
    <w:link w:val="a3"/>
    <w:semiHidden/>
    <w:rsid w:val="00875078"/>
    <w:rPr>
      <w:rFonts w:ascii="Times New Roman" w:eastAsia="Times New Roman" w:hAnsi="Times New Roman" w:cs="Times New Roman"/>
      <w:sz w:val="32"/>
      <w:szCs w:val="24"/>
      <w:lang w:val="en-US"/>
    </w:rPr>
  </w:style>
  <w:style w:type="paragraph" w:styleId="a5">
    <w:name w:val="List Paragraph"/>
    <w:basedOn w:val="a"/>
    <w:uiPriority w:val="99"/>
    <w:qFormat/>
    <w:rsid w:val="00875078"/>
    <w:pPr>
      <w:suppressAutoHyphens/>
      <w:spacing w:line="276" w:lineRule="auto"/>
      <w:ind w:left="720"/>
    </w:pPr>
    <w:rPr>
      <w:rFonts w:ascii="Calibri" w:eastAsia="Times New Roman" w:hAnsi="Calibri" w:cs="Times New Roman"/>
      <w:i w:val="0"/>
      <w:iCs w:val="0"/>
      <w:sz w:val="22"/>
      <w:szCs w:val="22"/>
      <w:lang w:val="ru-RU" w:eastAsia="ar-SA" w:bidi="ar-SA"/>
    </w:rPr>
  </w:style>
  <w:style w:type="paragraph" w:customStyle="1" w:styleId="Text">
    <w:name w:val="Text"/>
    <w:basedOn w:val="a"/>
    <w:rsid w:val="00875078"/>
    <w:pPr>
      <w:widowControl w:val="0"/>
      <w:suppressAutoHyphens/>
      <w:autoSpaceDE w:val="0"/>
      <w:spacing w:after="0" w:line="280" w:lineRule="atLeast"/>
      <w:ind w:firstLine="283"/>
      <w:jc w:val="both"/>
    </w:pPr>
    <w:rPr>
      <w:rFonts w:ascii="TimesNRCyrMT" w:eastAsia="Times New Roman" w:hAnsi="TimesNRCyrMT" w:cs="TimesNRCyrMT"/>
      <w:i w:val="0"/>
      <w:iCs w:val="0"/>
      <w:color w:val="000000"/>
      <w:sz w:val="24"/>
      <w:szCs w:val="24"/>
      <w:lang w:val="ru-RU" w:eastAsia="ar-SA" w:bidi="ar-SA"/>
    </w:rPr>
  </w:style>
  <w:style w:type="paragraph" w:styleId="a6">
    <w:name w:val="header"/>
    <w:basedOn w:val="a"/>
    <w:link w:val="a7"/>
    <w:uiPriority w:val="99"/>
    <w:unhideWhenUsed/>
    <w:rsid w:val="000A4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5AE"/>
    <w:rPr>
      <w:i/>
      <w:iCs/>
      <w:sz w:val="20"/>
      <w:szCs w:val="20"/>
      <w:lang w:val="en-US" w:bidi="en-US"/>
    </w:rPr>
  </w:style>
  <w:style w:type="paragraph" w:styleId="a8">
    <w:name w:val="footer"/>
    <w:basedOn w:val="a"/>
    <w:link w:val="a9"/>
    <w:uiPriority w:val="99"/>
    <w:unhideWhenUsed/>
    <w:rsid w:val="000A4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5AE"/>
    <w:rPr>
      <w:i/>
      <w:iCs/>
      <w:sz w:val="20"/>
      <w:szCs w:val="20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0A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45AE"/>
    <w:rPr>
      <w:rFonts w:ascii="Tahoma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МОБУ СОШ с. Коварды</cp:lastModifiedBy>
  <cp:revision>2</cp:revision>
  <dcterms:created xsi:type="dcterms:W3CDTF">2022-09-02T08:50:00Z</dcterms:created>
  <dcterms:modified xsi:type="dcterms:W3CDTF">2022-09-02T08:50:00Z</dcterms:modified>
</cp:coreProperties>
</file>