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A93" w:rsidRDefault="00C51A93" w:rsidP="00C51A93">
      <w:pPr>
        <w:keepNext/>
        <w:keepLines/>
        <w:spacing w:after="30" w:line="256" w:lineRule="auto"/>
        <w:ind w:right="845"/>
        <w:jc w:val="center"/>
        <w:outlineLvl w:val="0"/>
        <w:rPr>
          <w:rFonts w:ascii="Times New Roman" w:eastAsia="Times New Roman" w:hAnsi="Times New Roman" w:cs="Times New Roman"/>
          <w:b/>
          <w:color w:val="000000"/>
          <w:sz w:val="28"/>
          <w:lang w:eastAsia="ru-RU"/>
        </w:rPr>
      </w:pPr>
      <w:r w:rsidRPr="00C51A93">
        <w:rPr>
          <w:rFonts w:ascii="Times New Roman" w:eastAsia="Times New Roman" w:hAnsi="Times New Roman" w:cs="Times New Roman"/>
          <w:b/>
          <w:color w:val="000000"/>
          <w:sz w:val="28"/>
          <w:lang w:eastAsia="ru-RU"/>
        </w:rPr>
        <w:t>ПОЛОЖЕНИЕ</w:t>
      </w:r>
    </w:p>
    <w:p w:rsidR="00C51A93" w:rsidRPr="00C51A93" w:rsidRDefault="00C51A93" w:rsidP="00C51A93">
      <w:pPr>
        <w:keepNext/>
        <w:keepLines/>
        <w:spacing w:after="30" w:line="256" w:lineRule="auto"/>
        <w:ind w:right="845"/>
        <w:jc w:val="center"/>
        <w:outlineLvl w:val="0"/>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о </w:t>
      </w:r>
      <w:proofErr w:type="spellStart"/>
      <w:r>
        <w:rPr>
          <w:rFonts w:ascii="Times New Roman" w:eastAsia="Times New Roman" w:hAnsi="Times New Roman" w:cs="Times New Roman"/>
          <w:b/>
          <w:color w:val="000000"/>
          <w:sz w:val="28"/>
          <w:lang w:eastAsia="ru-RU"/>
        </w:rPr>
        <w:t>бракеражной</w:t>
      </w:r>
      <w:proofErr w:type="spellEnd"/>
      <w:r>
        <w:rPr>
          <w:rFonts w:ascii="Times New Roman" w:eastAsia="Times New Roman" w:hAnsi="Times New Roman" w:cs="Times New Roman"/>
          <w:b/>
          <w:color w:val="000000"/>
          <w:sz w:val="28"/>
          <w:lang w:eastAsia="ru-RU"/>
        </w:rPr>
        <w:t xml:space="preserve"> комиссии в </w:t>
      </w:r>
      <w:r w:rsidRPr="00FE3214">
        <w:rPr>
          <w:rFonts w:ascii="Times New Roman" w:eastAsia="Times New Roman" w:hAnsi="Times New Roman" w:cs="Times New Roman"/>
          <w:b/>
          <w:color w:val="000000"/>
          <w:sz w:val="28"/>
          <w:lang w:eastAsia="ru-RU"/>
        </w:rPr>
        <w:t xml:space="preserve">МОБУ </w:t>
      </w:r>
      <w:proofErr w:type="spellStart"/>
      <w:r w:rsidRPr="00FE3214">
        <w:rPr>
          <w:rFonts w:ascii="Times New Roman" w:eastAsia="Times New Roman" w:hAnsi="Times New Roman" w:cs="Times New Roman"/>
          <w:b/>
          <w:color w:val="000000"/>
          <w:sz w:val="28"/>
          <w:lang w:eastAsia="ru-RU"/>
        </w:rPr>
        <w:t>СОШ</w:t>
      </w:r>
      <w:r w:rsidR="00FE3214" w:rsidRPr="00FE3214">
        <w:rPr>
          <w:rFonts w:ascii="Times New Roman" w:eastAsia="Times New Roman" w:hAnsi="Times New Roman" w:cs="Times New Roman"/>
          <w:b/>
          <w:color w:val="000000"/>
          <w:sz w:val="28"/>
          <w:lang w:eastAsia="ru-RU"/>
        </w:rPr>
        <w:t>с</w:t>
      </w:r>
      <w:proofErr w:type="gramStart"/>
      <w:r w:rsidR="00FE3214" w:rsidRPr="00FE3214">
        <w:rPr>
          <w:rFonts w:ascii="Times New Roman" w:eastAsia="Times New Roman" w:hAnsi="Times New Roman" w:cs="Times New Roman"/>
          <w:b/>
          <w:color w:val="000000"/>
          <w:sz w:val="28"/>
          <w:lang w:eastAsia="ru-RU"/>
        </w:rPr>
        <w:t>.К</w:t>
      </w:r>
      <w:proofErr w:type="gramEnd"/>
      <w:r w:rsidR="00FE3214" w:rsidRPr="00FE3214">
        <w:rPr>
          <w:rFonts w:ascii="Times New Roman" w:eastAsia="Times New Roman" w:hAnsi="Times New Roman" w:cs="Times New Roman"/>
          <w:b/>
          <w:color w:val="000000"/>
          <w:sz w:val="28"/>
          <w:lang w:eastAsia="ru-RU"/>
        </w:rPr>
        <w:t>оврарды</w:t>
      </w:r>
      <w:proofErr w:type="spellEnd"/>
      <w:r w:rsidR="00FE3214" w:rsidRPr="00FE3214">
        <w:rPr>
          <w:rFonts w:ascii="Times New Roman" w:eastAsia="Times New Roman" w:hAnsi="Times New Roman" w:cs="Times New Roman"/>
          <w:b/>
          <w:color w:val="000000"/>
          <w:sz w:val="28"/>
          <w:lang w:eastAsia="ru-RU"/>
        </w:rPr>
        <w:t xml:space="preserve"> </w:t>
      </w:r>
      <w:proofErr w:type="spellStart"/>
      <w:r w:rsidR="00FE3214" w:rsidRPr="00FE3214">
        <w:rPr>
          <w:rFonts w:ascii="Times New Roman" w:eastAsia="Times New Roman" w:hAnsi="Times New Roman" w:cs="Times New Roman"/>
          <w:b/>
          <w:color w:val="000000"/>
          <w:sz w:val="28"/>
          <w:lang w:eastAsia="ru-RU"/>
        </w:rPr>
        <w:t>им.Н.Х.Гариповой</w:t>
      </w:r>
      <w:bookmarkStart w:id="0" w:name="_GoBack"/>
      <w:bookmarkEnd w:id="0"/>
      <w:proofErr w:type="spellEnd"/>
      <w:r w:rsidRPr="00C51A93">
        <w:rPr>
          <w:rFonts w:ascii="Times New Roman" w:eastAsia="Times New Roman" w:hAnsi="Times New Roman" w:cs="Times New Roman"/>
          <w:b/>
          <w:color w:val="000000"/>
          <w:sz w:val="28"/>
          <w:lang w:eastAsia="ru-RU"/>
        </w:rPr>
        <w:t xml:space="preserve"> </w:t>
      </w:r>
    </w:p>
    <w:p w:rsidR="00C51A93" w:rsidRPr="00C51A93" w:rsidRDefault="00C51A93" w:rsidP="00C51A93">
      <w:pPr>
        <w:spacing w:after="0" w:line="288" w:lineRule="auto"/>
        <w:ind w:left="3911" w:right="2181" w:hanging="2329"/>
        <w:jc w:val="center"/>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b/>
          <w:i/>
          <w:color w:val="000000"/>
          <w:sz w:val="24"/>
          <w:u w:val="single" w:color="000000"/>
          <w:lang w:eastAsia="ru-RU"/>
        </w:rPr>
        <w:t>1. Общие положения</w:t>
      </w:r>
    </w:p>
    <w:p w:rsidR="00C51A93" w:rsidRPr="00C51A93" w:rsidRDefault="00C51A93" w:rsidP="00C51A93">
      <w:pPr>
        <w:spacing w:after="23" w:line="256" w:lineRule="auto"/>
        <w:ind w:right="67"/>
        <w:jc w:val="center"/>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 </w:t>
      </w:r>
    </w:p>
    <w:p w:rsidR="00C51A93" w:rsidRPr="00C51A93" w:rsidRDefault="00C51A93" w:rsidP="00C51A93">
      <w:pPr>
        <w:pStyle w:val="a3"/>
        <w:numPr>
          <w:ilvl w:val="1"/>
          <w:numId w:val="1"/>
        </w:numPr>
        <w:spacing w:after="0" w:line="266" w:lineRule="auto"/>
        <w:ind w:left="0" w:firstLine="709"/>
        <w:jc w:val="both"/>
        <w:rPr>
          <w:rFonts w:ascii="Times New Roman" w:eastAsia="Times New Roman" w:hAnsi="Times New Roman" w:cs="Times New Roman"/>
          <w:color w:val="000000"/>
          <w:sz w:val="24"/>
          <w:lang w:eastAsia="ru-RU"/>
        </w:rPr>
      </w:pPr>
      <w:proofErr w:type="spellStart"/>
      <w:r w:rsidRPr="00C51A93">
        <w:rPr>
          <w:rFonts w:ascii="Times New Roman" w:eastAsia="Times New Roman" w:hAnsi="Times New Roman" w:cs="Times New Roman"/>
          <w:color w:val="000000"/>
          <w:sz w:val="24"/>
          <w:lang w:eastAsia="ru-RU"/>
        </w:rPr>
        <w:t>Бракеражная</w:t>
      </w:r>
      <w:proofErr w:type="spellEnd"/>
      <w:r w:rsidRPr="00C51A93">
        <w:rPr>
          <w:rFonts w:ascii="Times New Roman" w:eastAsia="Times New Roman" w:hAnsi="Times New Roman" w:cs="Times New Roman"/>
          <w:color w:val="000000"/>
          <w:sz w:val="24"/>
          <w:lang w:eastAsia="ru-RU"/>
        </w:rPr>
        <w:t xml:space="preserve"> комиссия создается приказом руководителя общеобразовательного учреждения в начале учебного года. </w:t>
      </w:r>
    </w:p>
    <w:p w:rsidR="00C51A93" w:rsidRPr="00C51A93" w:rsidRDefault="00C51A93" w:rsidP="00C51A93">
      <w:pPr>
        <w:numPr>
          <w:ilvl w:val="1"/>
          <w:numId w:val="1"/>
        </w:numPr>
        <w:spacing w:after="0" w:line="266" w:lineRule="auto"/>
        <w:ind w:left="0" w:firstLine="709"/>
        <w:jc w:val="both"/>
        <w:rPr>
          <w:rFonts w:ascii="Times New Roman" w:eastAsia="Times New Roman" w:hAnsi="Times New Roman" w:cs="Times New Roman"/>
          <w:color w:val="000000"/>
          <w:sz w:val="24"/>
          <w:lang w:eastAsia="ru-RU"/>
        </w:rPr>
      </w:pPr>
      <w:proofErr w:type="spellStart"/>
      <w:r w:rsidRPr="00C51A93">
        <w:rPr>
          <w:rFonts w:ascii="Times New Roman" w:eastAsia="Times New Roman" w:hAnsi="Times New Roman" w:cs="Times New Roman"/>
          <w:color w:val="000000"/>
          <w:sz w:val="24"/>
          <w:lang w:eastAsia="ru-RU"/>
        </w:rPr>
        <w:t>Бракеражная</w:t>
      </w:r>
      <w:proofErr w:type="spellEnd"/>
      <w:r w:rsidRPr="00C51A93">
        <w:rPr>
          <w:rFonts w:ascii="Times New Roman" w:eastAsia="Times New Roman" w:hAnsi="Times New Roman" w:cs="Times New Roman"/>
          <w:color w:val="000000"/>
          <w:sz w:val="24"/>
          <w:lang w:eastAsia="ru-RU"/>
        </w:rPr>
        <w:t xml:space="preserve"> комиссия осуществляет контроль за доброкачественностью готовой продукции, который проводится органолептическим методом. </w:t>
      </w:r>
    </w:p>
    <w:p w:rsidR="00C51A93" w:rsidRPr="00C51A93" w:rsidRDefault="00C51A93" w:rsidP="00C51A93">
      <w:pPr>
        <w:numPr>
          <w:ilvl w:val="1"/>
          <w:numId w:val="1"/>
        </w:numPr>
        <w:spacing w:after="0" w:line="266" w:lineRule="auto"/>
        <w:ind w:left="0"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Выдача готовой продукции проводится только после снятия пробы и записи в </w:t>
      </w:r>
      <w:proofErr w:type="spellStart"/>
      <w:r w:rsidRPr="00C51A93">
        <w:rPr>
          <w:rFonts w:ascii="Times New Roman" w:eastAsia="Times New Roman" w:hAnsi="Times New Roman" w:cs="Times New Roman"/>
          <w:color w:val="000000"/>
          <w:sz w:val="24"/>
          <w:lang w:eastAsia="ru-RU"/>
        </w:rPr>
        <w:t>бракеражном</w:t>
      </w:r>
      <w:proofErr w:type="spellEnd"/>
      <w:r w:rsidRPr="00C51A93">
        <w:rPr>
          <w:rFonts w:ascii="Times New Roman" w:eastAsia="Times New Roman" w:hAnsi="Times New Roman" w:cs="Times New Roman"/>
          <w:color w:val="000000"/>
          <w:sz w:val="24"/>
          <w:lang w:eastAsia="ru-RU"/>
        </w:rPr>
        <w:t xml:space="preserve"> журнале результатов оценки готовых блюд и разрешения их к выдаче. При этом в журнале необходимо отмечать результат пробы каждого блюда, а не рациона в целом, обращая внимание на такие показатели, как внешний вид, цвет, запах, консистенция, жесткость, сочность и др. </w:t>
      </w:r>
    </w:p>
    <w:p w:rsidR="00C51A93" w:rsidRPr="00C51A93" w:rsidRDefault="00C51A93" w:rsidP="00C51A93">
      <w:pPr>
        <w:numPr>
          <w:ilvl w:val="1"/>
          <w:numId w:val="1"/>
        </w:numPr>
        <w:spacing w:after="0" w:line="266" w:lineRule="auto"/>
        <w:ind w:left="0"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Лица, проводящие органолептическую оценку пищи должны быть ознакомлены методикой проведения данного анализа. </w:t>
      </w:r>
    </w:p>
    <w:p w:rsidR="00C51A93" w:rsidRPr="00C51A93" w:rsidRDefault="00C51A93" w:rsidP="00C51A93">
      <w:pPr>
        <w:spacing w:after="0" w:line="256" w:lineRule="auto"/>
        <w:ind w:firstLine="709"/>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 </w:t>
      </w:r>
    </w:p>
    <w:p w:rsidR="00C51A93" w:rsidRPr="00C51A93" w:rsidRDefault="00C51A93" w:rsidP="00C51A93">
      <w:pPr>
        <w:keepNext/>
        <w:keepLines/>
        <w:spacing w:after="0" w:line="256" w:lineRule="auto"/>
        <w:ind w:firstLine="709"/>
        <w:jc w:val="center"/>
        <w:outlineLvl w:val="1"/>
        <w:rPr>
          <w:rFonts w:ascii="Times New Roman" w:eastAsia="Times New Roman" w:hAnsi="Times New Roman" w:cs="Times New Roman"/>
          <w:b/>
          <w:i/>
          <w:color w:val="000000"/>
          <w:sz w:val="24"/>
          <w:u w:val="single" w:color="000000"/>
          <w:lang w:eastAsia="ru-RU"/>
        </w:rPr>
      </w:pPr>
      <w:r w:rsidRPr="00C51A93">
        <w:rPr>
          <w:rFonts w:ascii="Times New Roman" w:eastAsia="Times New Roman" w:hAnsi="Times New Roman" w:cs="Times New Roman"/>
          <w:b/>
          <w:i/>
          <w:color w:val="000000"/>
          <w:sz w:val="24"/>
          <w:u w:val="single" w:color="000000"/>
          <w:lang w:eastAsia="ru-RU"/>
        </w:rPr>
        <w:t>2. Методика органолептической оценки пищи</w:t>
      </w:r>
      <w:r w:rsidRPr="00C51A93">
        <w:rPr>
          <w:rFonts w:ascii="Times New Roman" w:eastAsia="Times New Roman" w:hAnsi="Times New Roman" w:cs="Times New Roman"/>
          <w:b/>
          <w:i/>
          <w:color w:val="000000"/>
          <w:sz w:val="24"/>
          <w:u w:color="000000"/>
          <w:lang w:eastAsia="ru-RU"/>
        </w:rPr>
        <w:t xml:space="preserve"> </w:t>
      </w:r>
    </w:p>
    <w:p w:rsidR="00C51A93" w:rsidRPr="00C51A93" w:rsidRDefault="00C51A93" w:rsidP="00C51A93">
      <w:pPr>
        <w:spacing w:after="0" w:line="256" w:lineRule="auto"/>
        <w:ind w:firstLine="709"/>
        <w:jc w:val="center"/>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b/>
          <w:i/>
          <w:color w:val="000000"/>
          <w:sz w:val="24"/>
          <w:lang w:eastAsia="ru-RU"/>
        </w:rPr>
        <w:t xml:space="preserve"> </w:t>
      </w:r>
    </w:p>
    <w:p w:rsidR="00C51A93" w:rsidRPr="00C51A93" w:rsidRDefault="00C51A93" w:rsidP="00C51A93">
      <w:pPr>
        <w:spacing w:after="0" w:line="266" w:lineRule="auto"/>
        <w:ind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2.1. Органолептическую оценку начинают с внешнего осмотра образцов пищи. Осмотр лучше проводить при дневном свете. Осмотром определяют внешний вид пищи, ее цвет. </w:t>
      </w:r>
    </w:p>
    <w:p w:rsidR="00C51A93" w:rsidRPr="00C51A93" w:rsidRDefault="00C51A93" w:rsidP="00C51A93">
      <w:pPr>
        <w:spacing w:after="0" w:line="266" w:lineRule="auto"/>
        <w:ind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2.2. Определяется запах пищи. Запах определяется при затаенном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селедочный, чесночный, мятный, ванильный, нефтепродуктов и т.д. </w:t>
      </w:r>
    </w:p>
    <w:p w:rsidR="00C51A93" w:rsidRPr="00C51A93" w:rsidRDefault="00C51A93" w:rsidP="00C51A93">
      <w:pPr>
        <w:spacing w:after="0" w:line="266" w:lineRule="auto"/>
        <w:ind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2.3. Вкус пищи, как и запах, следует устанавливать при характерной для нее температуре. </w:t>
      </w:r>
    </w:p>
    <w:p w:rsidR="00C51A93" w:rsidRPr="00C51A93" w:rsidRDefault="00C51A93" w:rsidP="00C51A93">
      <w:pPr>
        <w:spacing w:after="0" w:line="266" w:lineRule="auto"/>
        <w:ind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2.4.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 </w:t>
      </w:r>
    </w:p>
    <w:p w:rsidR="00C51A93" w:rsidRPr="00C51A93" w:rsidRDefault="00C51A93" w:rsidP="00C51A93">
      <w:pPr>
        <w:keepNext/>
        <w:keepLines/>
        <w:spacing w:after="0" w:line="256" w:lineRule="auto"/>
        <w:ind w:firstLine="709"/>
        <w:jc w:val="center"/>
        <w:outlineLvl w:val="1"/>
        <w:rPr>
          <w:rFonts w:ascii="Times New Roman" w:eastAsia="Times New Roman" w:hAnsi="Times New Roman" w:cs="Times New Roman"/>
          <w:b/>
          <w:i/>
          <w:color w:val="000000"/>
          <w:sz w:val="24"/>
          <w:u w:val="single" w:color="000000"/>
          <w:lang w:eastAsia="ru-RU"/>
        </w:rPr>
      </w:pPr>
      <w:r w:rsidRPr="00C51A93">
        <w:rPr>
          <w:rFonts w:ascii="Times New Roman" w:eastAsia="Times New Roman" w:hAnsi="Times New Roman" w:cs="Times New Roman"/>
          <w:b/>
          <w:i/>
          <w:color w:val="000000"/>
          <w:sz w:val="24"/>
          <w:u w:val="single" w:color="000000"/>
          <w:lang w:eastAsia="ru-RU"/>
        </w:rPr>
        <w:t>3. Органолептическая оценка первых блюд</w:t>
      </w:r>
      <w:r w:rsidRPr="00C51A93">
        <w:rPr>
          <w:rFonts w:ascii="Times New Roman" w:eastAsia="Times New Roman" w:hAnsi="Times New Roman" w:cs="Times New Roman"/>
          <w:color w:val="000000"/>
          <w:sz w:val="24"/>
          <w:u w:color="000000"/>
          <w:lang w:eastAsia="ru-RU"/>
        </w:rPr>
        <w:t xml:space="preserve"> </w:t>
      </w:r>
    </w:p>
    <w:p w:rsidR="00C51A93" w:rsidRPr="00C51A93" w:rsidRDefault="00C51A93" w:rsidP="00C51A93">
      <w:pPr>
        <w:spacing w:after="0" w:line="266" w:lineRule="auto"/>
        <w:ind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3.1. Для органолептического исследования первое блюдо тщательно перемешивается в котле и берется в небольшом количестве на тарелку. Отмечают внешний вид и цвет блюда, по которому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 </w:t>
      </w:r>
    </w:p>
    <w:p w:rsidR="00C51A93" w:rsidRPr="00C51A93" w:rsidRDefault="00C51A93" w:rsidP="00C51A93">
      <w:pPr>
        <w:spacing w:after="0" w:line="266" w:lineRule="auto"/>
        <w:ind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3.2. При оценке внешнего вида супов и борщей проверяют форму нарезки овощей и других компонентов, сохранение ее в процессе варки (не должно быть помятых, утративших форму, и сильно разваренных овощей и других продуктов). </w:t>
      </w:r>
    </w:p>
    <w:p w:rsidR="00C51A93" w:rsidRPr="00C51A93" w:rsidRDefault="00C51A93" w:rsidP="00C51A93">
      <w:pPr>
        <w:spacing w:after="0" w:line="266" w:lineRule="auto"/>
        <w:ind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3.3. При органолептической оценке обращают внимание на прозрачность супов и бульонов, особенно изготавливаемых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 </w:t>
      </w:r>
    </w:p>
    <w:p w:rsidR="00C51A93" w:rsidRPr="00C51A93" w:rsidRDefault="00C51A93" w:rsidP="00C51A93">
      <w:pPr>
        <w:spacing w:after="0" w:line="266" w:lineRule="auto"/>
        <w:ind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lastRenderedPageBreak/>
        <w:t xml:space="preserve">3.4. При проверке пюре образных супов пробу сливают тонкой струйкой из ложки в тарелку, отмечая густоту, однородность консистенции, наличие не протертых частиц. Суп-пюре должен быть однородным по всей массе, без отслаивания жидкости на его поверхности. </w:t>
      </w:r>
    </w:p>
    <w:p w:rsidR="00C51A93" w:rsidRPr="00C51A93" w:rsidRDefault="00C51A93" w:rsidP="00C51A93">
      <w:pPr>
        <w:spacing w:after="0" w:line="266" w:lineRule="auto"/>
        <w:ind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3.5.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недосоленной,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 </w:t>
      </w:r>
    </w:p>
    <w:p w:rsidR="00C51A93" w:rsidRPr="00C51A93" w:rsidRDefault="00C51A93" w:rsidP="00C51A93">
      <w:pPr>
        <w:spacing w:after="0" w:line="266" w:lineRule="auto"/>
        <w:ind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3.6. 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 др. </w:t>
      </w:r>
    </w:p>
    <w:p w:rsidR="00C51A93" w:rsidRPr="00C51A93" w:rsidRDefault="00C51A93" w:rsidP="00C51A93">
      <w:pPr>
        <w:keepNext/>
        <w:keepLines/>
        <w:spacing w:after="0" w:line="256" w:lineRule="auto"/>
        <w:ind w:firstLine="709"/>
        <w:jc w:val="center"/>
        <w:outlineLvl w:val="1"/>
        <w:rPr>
          <w:rFonts w:ascii="Times New Roman" w:eastAsia="Times New Roman" w:hAnsi="Times New Roman" w:cs="Times New Roman"/>
          <w:b/>
          <w:i/>
          <w:color w:val="000000"/>
          <w:sz w:val="24"/>
          <w:u w:val="single" w:color="000000"/>
          <w:lang w:eastAsia="ru-RU"/>
        </w:rPr>
      </w:pPr>
      <w:r w:rsidRPr="00C51A93">
        <w:rPr>
          <w:rFonts w:ascii="Times New Roman" w:eastAsia="Times New Roman" w:hAnsi="Times New Roman" w:cs="Times New Roman"/>
          <w:b/>
          <w:i/>
          <w:color w:val="000000"/>
          <w:sz w:val="24"/>
          <w:u w:val="single" w:color="000000"/>
          <w:lang w:eastAsia="ru-RU"/>
        </w:rPr>
        <w:t>4. Органолептическая оценка вторых блюд</w:t>
      </w:r>
      <w:r w:rsidRPr="00C51A93">
        <w:rPr>
          <w:rFonts w:ascii="Times New Roman" w:eastAsia="Times New Roman" w:hAnsi="Times New Roman" w:cs="Times New Roman"/>
          <w:color w:val="000000"/>
          <w:sz w:val="24"/>
          <w:u w:color="000000"/>
          <w:lang w:eastAsia="ru-RU"/>
        </w:rPr>
        <w:t xml:space="preserve"> </w:t>
      </w:r>
    </w:p>
    <w:p w:rsidR="00C51A93" w:rsidRPr="00C51A93" w:rsidRDefault="00C51A93" w:rsidP="00C51A93">
      <w:pPr>
        <w:spacing w:after="0" w:line="266" w:lineRule="auto"/>
        <w:ind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4.1. В блюдах, отпускаемых с гарниром и соусом, все составные части оцениваются отдельно. Оценка соусных блюд (гуляш, рагу) дается общая. </w:t>
      </w:r>
    </w:p>
    <w:p w:rsidR="00C51A93" w:rsidRPr="00C51A93" w:rsidRDefault="00C51A93" w:rsidP="00C51A93">
      <w:pPr>
        <w:spacing w:after="0" w:line="257" w:lineRule="auto"/>
        <w:ind w:firstLine="709"/>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4.2. Мясо птицы должно быть мягким, сочным и легко отделяться от костей. </w:t>
      </w:r>
    </w:p>
    <w:p w:rsidR="00C51A93" w:rsidRPr="00C51A93" w:rsidRDefault="00C51A93" w:rsidP="00C51A93">
      <w:pPr>
        <w:spacing w:after="0" w:line="266" w:lineRule="auto"/>
        <w:ind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4.3. 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присутствие в ней необрушенных зерен, посторонних примесей, комков. При оценке консистенции каши ее сравнивают  </w:t>
      </w:r>
      <w:proofErr w:type="gramStart"/>
      <w:r w:rsidRPr="00C51A93">
        <w:rPr>
          <w:rFonts w:ascii="Times New Roman" w:eastAsia="Times New Roman" w:hAnsi="Times New Roman" w:cs="Times New Roman"/>
          <w:color w:val="000000"/>
          <w:sz w:val="24"/>
          <w:lang w:eastAsia="ru-RU"/>
        </w:rPr>
        <w:t>с</w:t>
      </w:r>
      <w:proofErr w:type="gramEnd"/>
      <w:r w:rsidRPr="00C51A93">
        <w:rPr>
          <w:rFonts w:ascii="Times New Roman" w:eastAsia="Times New Roman" w:hAnsi="Times New Roman" w:cs="Times New Roman"/>
          <w:color w:val="000000"/>
          <w:sz w:val="24"/>
          <w:lang w:eastAsia="ru-RU"/>
        </w:rPr>
        <w:t xml:space="preserve"> запланированной по меню, что позволяет выявить </w:t>
      </w:r>
      <w:proofErr w:type="spellStart"/>
      <w:r w:rsidRPr="00C51A93">
        <w:rPr>
          <w:rFonts w:ascii="Times New Roman" w:eastAsia="Times New Roman" w:hAnsi="Times New Roman" w:cs="Times New Roman"/>
          <w:color w:val="000000"/>
          <w:sz w:val="24"/>
          <w:lang w:eastAsia="ru-RU"/>
        </w:rPr>
        <w:t>недовложение</w:t>
      </w:r>
      <w:proofErr w:type="spellEnd"/>
      <w:r w:rsidRPr="00C51A93">
        <w:rPr>
          <w:rFonts w:ascii="Times New Roman" w:eastAsia="Times New Roman" w:hAnsi="Times New Roman" w:cs="Times New Roman"/>
          <w:color w:val="000000"/>
          <w:sz w:val="24"/>
          <w:lang w:eastAsia="ru-RU"/>
        </w:rPr>
        <w:t xml:space="preserve">. </w:t>
      </w:r>
    </w:p>
    <w:p w:rsidR="00C51A93" w:rsidRPr="00C51A93" w:rsidRDefault="00C51A93" w:rsidP="00C51A93">
      <w:pPr>
        <w:spacing w:after="0" w:line="266" w:lineRule="auto"/>
        <w:ind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4.</w:t>
      </w:r>
      <w:r>
        <w:rPr>
          <w:rFonts w:ascii="Times New Roman" w:eastAsia="Times New Roman" w:hAnsi="Times New Roman" w:cs="Times New Roman"/>
          <w:color w:val="000000"/>
          <w:sz w:val="24"/>
          <w:lang w:eastAsia="ru-RU"/>
        </w:rPr>
        <w:t xml:space="preserve">4. </w:t>
      </w:r>
      <w:r w:rsidRPr="00C51A93">
        <w:rPr>
          <w:rFonts w:ascii="Times New Roman" w:eastAsia="Times New Roman" w:hAnsi="Times New Roman" w:cs="Times New Roman"/>
          <w:color w:val="000000"/>
          <w:sz w:val="24"/>
          <w:lang w:eastAsia="ru-RU"/>
        </w:rPr>
        <w:t xml:space="preserve">Макаронные изделия, если они сварены правильно, должны быть мягкими и легко отделяться друг от друга, не склеиваясь, свисать с ребра вилки или ложки. Биточки и котлеты из круп должны сохранять форму после жарки. </w:t>
      </w:r>
    </w:p>
    <w:p w:rsidR="00C51A93" w:rsidRPr="00C51A93" w:rsidRDefault="00C51A93" w:rsidP="00C51A93">
      <w:pPr>
        <w:numPr>
          <w:ilvl w:val="1"/>
          <w:numId w:val="2"/>
        </w:numPr>
        <w:spacing w:after="0" w:line="266" w:lineRule="auto"/>
        <w:ind w:left="0"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несоответствие рецептуре – блюдо направляется на анализ в лабораторию. </w:t>
      </w:r>
    </w:p>
    <w:p w:rsidR="00C51A93" w:rsidRPr="00C51A93" w:rsidRDefault="00C51A93" w:rsidP="00C51A93">
      <w:pPr>
        <w:numPr>
          <w:ilvl w:val="1"/>
          <w:numId w:val="2"/>
        </w:numPr>
        <w:spacing w:after="0" w:line="266" w:lineRule="auto"/>
        <w:ind w:left="0"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имеет горьковато-неприятный вкус. Блюдо, политое таким соусом, не вызывает аппетита, снижает вкусовые достоинства пищи, а, следовательно, ее усвоение. </w:t>
      </w:r>
    </w:p>
    <w:p w:rsidR="00C51A93" w:rsidRDefault="00C51A93" w:rsidP="00C51A93">
      <w:pPr>
        <w:numPr>
          <w:ilvl w:val="1"/>
          <w:numId w:val="2"/>
        </w:numPr>
        <w:spacing w:after="0" w:line="266" w:lineRule="auto"/>
        <w:ind w:left="0"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привкус свежего жира, на котором ее жарили. Она должна быть мягкой, сочной, не крошащ</w:t>
      </w:r>
      <w:r>
        <w:rPr>
          <w:rFonts w:ascii="Times New Roman" w:eastAsia="Times New Roman" w:hAnsi="Times New Roman" w:cs="Times New Roman"/>
          <w:color w:val="000000"/>
          <w:sz w:val="24"/>
          <w:lang w:eastAsia="ru-RU"/>
        </w:rPr>
        <w:t>ейся сохраняющей форму нарезки.</w:t>
      </w:r>
    </w:p>
    <w:p w:rsidR="00C51A93" w:rsidRPr="00C51A93" w:rsidRDefault="00C51A93" w:rsidP="00C51A93">
      <w:pPr>
        <w:spacing w:after="0" w:line="266" w:lineRule="auto"/>
        <w:ind w:left="709"/>
        <w:jc w:val="center"/>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b/>
          <w:i/>
          <w:color w:val="000000"/>
          <w:sz w:val="24"/>
          <w:u w:val="single" w:color="000000"/>
          <w:lang w:eastAsia="ru-RU"/>
        </w:rPr>
        <w:t>5. Критерии оценки качества блюд</w:t>
      </w:r>
    </w:p>
    <w:p w:rsidR="00C51A93" w:rsidRPr="00C51A93" w:rsidRDefault="00C51A93" w:rsidP="00C51A93">
      <w:pPr>
        <w:numPr>
          <w:ilvl w:val="1"/>
          <w:numId w:val="3"/>
        </w:numPr>
        <w:spacing w:after="0" w:line="266" w:lineRule="auto"/>
        <w:ind w:left="0"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«Отлично» - блюдо приготовлено в соответствии с технологией. </w:t>
      </w:r>
    </w:p>
    <w:p w:rsidR="00C51A93" w:rsidRPr="00C51A93" w:rsidRDefault="00C51A93" w:rsidP="00C51A93">
      <w:pPr>
        <w:numPr>
          <w:ilvl w:val="1"/>
          <w:numId w:val="3"/>
        </w:numPr>
        <w:spacing w:after="0" w:line="266" w:lineRule="auto"/>
        <w:ind w:left="0"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«Хорошо» - незначительные изменения в технологии приготовления блюда, которые не привели к изменению вкуса и которые можно исправить. </w:t>
      </w:r>
    </w:p>
    <w:p w:rsidR="00C51A93" w:rsidRPr="00C51A93" w:rsidRDefault="00C51A93" w:rsidP="00C51A93">
      <w:pPr>
        <w:numPr>
          <w:ilvl w:val="1"/>
          <w:numId w:val="3"/>
        </w:numPr>
        <w:spacing w:after="0" w:line="266" w:lineRule="auto"/>
        <w:ind w:left="0"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lastRenderedPageBreak/>
        <w:t xml:space="preserve">«Удовлетворительно» - изменения в технологии приготовления привели к изменению вкуса и качества, которые можно исправить. </w:t>
      </w:r>
    </w:p>
    <w:p w:rsidR="00C51A93" w:rsidRPr="00C51A93" w:rsidRDefault="00C51A93" w:rsidP="00C51A93">
      <w:pPr>
        <w:numPr>
          <w:ilvl w:val="1"/>
          <w:numId w:val="3"/>
        </w:numPr>
        <w:spacing w:after="0" w:line="266" w:lineRule="auto"/>
        <w:ind w:left="0" w:firstLine="709"/>
        <w:jc w:val="both"/>
        <w:rPr>
          <w:rFonts w:ascii="Times New Roman" w:eastAsia="Times New Roman" w:hAnsi="Times New Roman" w:cs="Times New Roman"/>
          <w:color w:val="000000"/>
          <w:sz w:val="24"/>
          <w:lang w:eastAsia="ru-RU"/>
        </w:rPr>
      </w:pPr>
      <w:r w:rsidRPr="00C51A93">
        <w:rPr>
          <w:rFonts w:ascii="Times New Roman" w:eastAsia="Times New Roman" w:hAnsi="Times New Roman" w:cs="Times New Roman"/>
          <w:color w:val="000000"/>
          <w:sz w:val="24"/>
          <w:lang w:eastAsia="ru-RU"/>
        </w:rPr>
        <w:t xml:space="preserve">«Неудовлетворительно» - изменения в технологии приготовления блюда невозможно исправить. К раздаче не допускается, требуется замена блюда. </w:t>
      </w:r>
    </w:p>
    <w:p w:rsidR="0091050E" w:rsidRDefault="0091050E"/>
    <w:sectPr w:rsidR="009105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80829"/>
    <w:multiLevelType w:val="multilevel"/>
    <w:tmpl w:val="7F787CDA"/>
    <w:lvl w:ilvl="0">
      <w:start w:val="5"/>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4DEA4A7E"/>
    <w:multiLevelType w:val="multilevel"/>
    <w:tmpl w:val="FBACBBC2"/>
    <w:lvl w:ilvl="0">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2"/>
      <w:numFmt w:val="decimal"/>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nsid w:val="5CB83890"/>
    <w:multiLevelType w:val="multilevel"/>
    <w:tmpl w:val="6DC46C7E"/>
    <w:lvl w:ilvl="0">
      <w:start w:val="4"/>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5"/>
      <w:numFmt w:val="decimal"/>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A93"/>
    <w:rsid w:val="0091050E"/>
    <w:rsid w:val="00C51A93"/>
    <w:rsid w:val="00FE3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1A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1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40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МОБУ СОШ с. Коварды</cp:lastModifiedBy>
  <cp:revision>2</cp:revision>
  <dcterms:created xsi:type="dcterms:W3CDTF">2021-04-30T07:45:00Z</dcterms:created>
  <dcterms:modified xsi:type="dcterms:W3CDTF">2021-04-30T07:45:00Z</dcterms:modified>
</cp:coreProperties>
</file>