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  <w:r w:rsidRPr="00D4698C">
        <w:rPr>
          <w:rFonts w:ascii="Times New Roman" w:eastAsia="Times New Roman" w:hAnsi="Times New Roman" w:cs="Times New Roman"/>
          <w:b/>
          <w:color w:val="FF0000"/>
          <w:sz w:val="40"/>
        </w:rPr>
        <w:t xml:space="preserve">ПАМЯТКА  РОДИТЕЛЯМ  </w:t>
      </w:r>
    </w:p>
    <w:p w:rsidR="00D03B26" w:rsidRPr="00D4698C" w:rsidRDefault="00D03B26" w:rsidP="00D03B26">
      <w:pPr>
        <w:jc w:val="center"/>
        <w:rPr>
          <w:color w:val="FF0000"/>
        </w:rPr>
      </w:pPr>
      <w:r w:rsidRPr="00D4698C">
        <w:rPr>
          <w:rFonts w:ascii="Times New Roman" w:eastAsia="Times New Roman" w:hAnsi="Times New Roman" w:cs="Times New Roman"/>
          <w:b/>
          <w:color w:val="FF0000"/>
          <w:sz w:val="40"/>
        </w:rPr>
        <w:t>от  ребёнка</w:t>
      </w:r>
    </w:p>
    <w:p w:rsidR="00D03B26" w:rsidRDefault="00D03B26" w:rsidP="00D03B26">
      <w:pPr>
        <w:jc w:val="center"/>
      </w:pPr>
    </w:p>
    <w:p w:rsidR="00D03B26" w:rsidRDefault="00D03B26" w:rsidP="00D03B26"/>
    <w:p w:rsidR="00D03B26" w:rsidRPr="00D4698C" w:rsidRDefault="00D03B26" w:rsidP="00D03B26">
      <w:pPr>
        <w:jc w:val="both"/>
        <w:rPr>
          <w:color w:val="002060"/>
        </w:rPr>
      </w:pP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>Мои поступки – не смертельный грех!</w:t>
      </w:r>
    </w:p>
    <w:p w:rsidR="00D03B26" w:rsidRPr="00D4698C" w:rsidRDefault="00D03B26" w:rsidP="00D03B26">
      <w:pPr>
        <w:jc w:val="both"/>
        <w:rPr>
          <w:color w:val="002060"/>
        </w:rPr>
      </w:pPr>
    </w:p>
    <w:p w:rsidR="00D03B26" w:rsidRPr="00D4698C" w:rsidRDefault="00D03B26" w:rsidP="00D03B26">
      <w:pPr>
        <w:jc w:val="both"/>
        <w:rPr>
          <w:color w:val="002060"/>
        </w:rPr>
      </w:pP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 НЕ балуйте меня, вы меня этим портите. Я очень хорошо </w:t>
      </w: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ab/>
        <w:t xml:space="preserve">знаю, что необязательно предоставлять мне всё, что я </w:t>
      </w: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ab/>
        <w:t xml:space="preserve">прошу. </w:t>
      </w: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ab/>
        <w:t>Я просто испытываю вас!</w:t>
      </w:r>
    </w:p>
    <w:p w:rsidR="00D03B26" w:rsidRPr="00D4698C" w:rsidRDefault="00D03B26" w:rsidP="00D03B26">
      <w:pPr>
        <w:jc w:val="both"/>
        <w:rPr>
          <w:color w:val="002060"/>
        </w:rPr>
      </w:pPr>
    </w:p>
    <w:p w:rsidR="00D03B26" w:rsidRPr="00D4698C" w:rsidRDefault="00D03B26" w:rsidP="00D03B26">
      <w:pPr>
        <w:jc w:val="both"/>
        <w:rPr>
          <w:color w:val="002060"/>
        </w:rPr>
      </w:pP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 НЕ бойтесь быть тверды</w:t>
      </w: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softHyphen/>
        <w:t>ми со мной. Я предпочитаю именно такой подход.</w:t>
      </w:r>
    </w:p>
    <w:p w:rsidR="00D03B26" w:rsidRPr="00D4698C" w:rsidRDefault="00D03B26" w:rsidP="00D03B26">
      <w:pPr>
        <w:jc w:val="both"/>
        <w:rPr>
          <w:color w:val="002060"/>
        </w:rPr>
      </w:pPr>
    </w:p>
    <w:p w:rsidR="00D03B26" w:rsidRPr="00D4698C" w:rsidRDefault="00D03B26" w:rsidP="00D03B26">
      <w:pPr>
        <w:jc w:val="both"/>
        <w:rPr>
          <w:color w:val="002060"/>
        </w:rPr>
      </w:pP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>НЕ полагайтесь на силу в отношениях со мной.  Это приучит меня к тому, что считаться нужно только с силой.</w:t>
      </w:r>
    </w:p>
    <w:p w:rsidR="00D03B26" w:rsidRPr="00D4698C" w:rsidRDefault="00D03B26" w:rsidP="00D03B26">
      <w:pPr>
        <w:jc w:val="both"/>
        <w:rPr>
          <w:color w:val="002060"/>
        </w:rPr>
      </w:pPr>
    </w:p>
    <w:p w:rsidR="00D03B26" w:rsidRPr="00D4698C" w:rsidRDefault="00D03B26" w:rsidP="00D03B26">
      <w:pPr>
        <w:jc w:val="both"/>
        <w:rPr>
          <w:color w:val="002060"/>
        </w:rPr>
      </w:pP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>НЕ будьте непоследова</w:t>
      </w: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softHyphen/>
        <w:t>тельными. Это сбивает меня с толку и заставляет   упор</w:t>
      </w: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softHyphen/>
        <w:t>но пытаться во всех случаях оставлять последнее слово за собой.</w:t>
      </w:r>
    </w:p>
    <w:p w:rsidR="00D03B26" w:rsidRPr="00D4698C" w:rsidRDefault="00D03B26" w:rsidP="00D03B26">
      <w:pPr>
        <w:jc w:val="both"/>
        <w:rPr>
          <w:color w:val="002060"/>
        </w:rPr>
      </w:pPr>
    </w:p>
    <w:p w:rsidR="00D03B26" w:rsidRPr="00D4698C" w:rsidRDefault="00D03B26" w:rsidP="00D03B26">
      <w:pPr>
        <w:jc w:val="both"/>
        <w:rPr>
          <w:color w:val="002060"/>
        </w:rPr>
      </w:pP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 НЕ давайте обе</w:t>
      </w: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softHyphen/>
        <w:t>щаний, которых вы не можете выполнить. Это подрывает мою веру в вас!</w:t>
      </w:r>
    </w:p>
    <w:p w:rsidR="00D03B26" w:rsidRPr="00D4698C" w:rsidRDefault="00D03B26" w:rsidP="00D03B26">
      <w:pPr>
        <w:jc w:val="both"/>
        <w:rPr>
          <w:color w:val="002060"/>
        </w:rPr>
      </w:pPr>
    </w:p>
    <w:p w:rsidR="00D03B26" w:rsidRPr="00D4698C" w:rsidRDefault="00D03B26" w:rsidP="00D03B26">
      <w:pPr>
        <w:jc w:val="both"/>
        <w:rPr>
          <w:color w:val="002060"/>
        </w:rPr>
      </w:pP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>НЕ заставляйте меня чувствовать себя младше, чем есть на самом деле.</w:t>
      </w:r>
    </w:p>
    <w:p w:rsidR="00D03B26" w:rsidRPr="00D4698C" w:rsidRDefault="00D03B26" w:rsidP="00D03B26">
      <w:pPr>
        <w:jc w:val="both"/>
        <w:rPr>
          <w:color w:val="002060"/>
        </w:rPr>
      </w:pPr>
    </w:p>
    <w:p w:rsidR="00D03B26" w:rsidRPr="00D4698C" w:rsidRDefault="00D03B26" w:rsidP="00D03B26">
      <w:pPr>
        <w:jc w:val="both"/>
        <w:rPr>
          <w:color w:val="002060"/>
        </w:rPr>
      </w:pP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НЕ делайте для меня и за меня того, что я в состоянии </w:t>
      </w: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ab/>
        <w:t xml:space="preserve">сделать </w:t>
      </w:r>
      <w:r w:rsidRPr="00D4698C">
        <w:rPr>
          <w:rFonts w:ascii="Times New Roman" w:eastAsia="Times New Roman" w:hAnsi="Times New Roman" w:cs="Times New Roman"/>
          <w:b/>
          <w:i/>
          <w:color w:val="002060"/>
          <w:sz w:val="32"/>
        </w:rPr>
        <w:tab/>
        <w:t xml:space="preserve">сам.  </w:t>
      </w:r>
    </w:p>
    <w:p w:rsidR="00D03B26" w:rsidRPr="00D4698C" w:rsidRDefault="00D03B26" w:rsidP="00D03B26">
      <w:pPr>
        <w:jc w:val="both"/>
        <w:rPr>
          <w:color w:val="002060"/>
        </w:rPr>
      </w:pPr>
    </w:p>
    <w:p w:rsidR="00D03B26" w:rsidRPr="00D4698C" w:rsidRDefault="00D03B26" w:rsidP="00D03B26">
      <w:pPr>
        <w:jc w:val="both"/>
        <w:rPr>
          <w:color w:val="002060"/>
        </w:rPr>
      </w:pPr>
      <w:r w:rsidRPr="00D4698C">
        <w:rPr>
          <w:rFonts w:ascii="Times New Roman" w:eastAsia="Times New Roman" w:hAnsi="Times New Roman" w:cs="Times New Roman"/>
          <w:color w:val="002060"/>
          <w:sz w:val="24"/>
        </w:rPr>
        <w:t xml:space="preserve">                                        </w:t>
      </w:r>
    </w:p>
    <w:p w:rsidR="00D03B26" w:rsidRPr="00D4698C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both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D03B26" w:rsidRDefault="00D03B26" w:rsidP="00D03B26">
      <w:pPr>
        <w:jc w:val="both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D03B26" w:rsidRDefault="00D03B26" w:rsidP="00D03B26">
      <w:pPr>
        <w:jc w:val="both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D03B26" w:rsidRDefault="00D03B26" w:rsidP="00D03B26">
      <w:pPr>
        <w:jc w:val="both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D03B26" w:rsidRDefault="00D03B26" w:rsidP="00D03B26">
      <w:pPr>
        <w:jc w:val="both"/>
        <w:rPr>
          <w:rFonts w:ascii="Times New Roman" w:eastAsia="Times New Roman" w:hAnsi="Times New Roman" w:cs="Times New Roman"/>
          <w:b/>
          <w:color w:val="0070C0"/>
          <w:sz w:val="40"/>
        </w:rPr>
      </w:pPr>
    </w:p>
    <w:p w:rsidR="00D03B26" w:rsidRDefault="00D03B26" w:rsidP="00D03B26">
      <w:pPr>
        <w:jc w:val="both"/>
        <w:rPr>
          <w:rFonts w:ascii="Times New Roman" w:eastAsia="Times New Roman" w:hAnsi="Times New Roman" w:cs="Times New Roman"/>
          <w:b/>
          <w:color w:val="0070C0"/>
          <w:sz w:val="40"/>
        </w:rPr>
      </w:pPr>
    </w:p>
    <w:p w:rsidR="00D03B26" w:rsidRDefault="00D03B26" w:rsidP="00D03B26">
      <w:pPr>
        <w:jc w:val="both"/>
        <w:rPr>
          <w:rFonts w:ascii="Times New Roman" w:eastAsia="Times New Roman" w:hAnsi="Times New Roman" w:cs="Times New Roman"/>
          <w:b/>
          <w:color w:val="0070C0"/>
          <w:sz w:val="40"/>
        </w:rPr>
      </w:pPr>
    </w:p>
    <w:p w:rsidR="00D03B26" w:rsidRDefault="00D03B26" w:rsidP="00D03B26">
      <w:pPr>
        <w:jc w:val="both"/>
        <w:rPr>
          <w:rFonts w:ascii="Times New Roman" w:eastAsia="Times New Roman" w:hAnsi="Times New Roman" w:cs="Times New Roman"/>
          <w:b/>
          <w:color w:val="0070C0"/>
          <w:sz w:val="40"/>
        </w:rPr>
      </w:pPr>
    </w:p>
    <w:p w:rsidR="00D03B26" w:rsidRDefault="00D03B26" w:rsidP="00D03B26">
      <w:pPr>
        <w:jc w:val="both"/>
        <w:rPr>
          <w:rFonts w:ascii="Times New Roman" w:eastAsia="Times New Roman" w:hAnsi="Times New Roman" w:cs="Times New Roman"/>
          <w:b/>
          <w:color w:val="0070C0"/>
          <w:sz w:val="40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70C0"/>
          <w:sz w:val="40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70C0"/>
          <w:sz w:val="40"/>
        </w:rPr>
      </w:pPr>
      <w:r>
        <w:rPr>
          <w:rFonts w:ascii="Times New Roman" w:eastAsia="Times New Roman" w:hAnsi="Times New Roman" w:cs="Times New Roman"/>
          <w:b/>
          <w:color w:val="0070C0"/>
          <w:sz w:val="40"/>
        </w:rPr>
        <w:t>10 советов отцам и матерям</w:t>
      </w:r>
    </w:p>
    <w:p w:rsidR="00D03B26" w:rsidRDefault="00D03B26" w:rsidP="00D03B26">
      <w:pPr>
        <w:jc w:val="both"/>
      </w:pPr>
      <w:r>
        <w:rPr>
          <w:rFonts w:ascii="DejaVu Sans" w:eastAsia="DejaVu Sans" w:hAnsi="DejaVu Sans" w:cs="DejaVu Sans"/>
          <w:i/>
          <w:color w:val="FF0000"/>
          <w:sz w:val="32"/>
        </w:rPr>
        <w:t xml:space="preserve">( </w:t>
      </w:r>
      <w:r>
        <w:rPr>
          <w:rFonts w:eastAsia="Calibri" w:cs="Calibri"/>
          <w:i/>
          <w:color w:val="FF0000"/>
          <w:sz w:val="32"/>
        </w:rPr>
        <w:t>Из</w:t>
      </w:r>
      <w:r>
        <w:rPr>
          <w:rFonts w:ascii="DejaVu Sans" w:eastAsia="DejaVu Sans" w:hAnsi="DejaVu Sans" w:cs="DejaVu Sans"/>
          <w:i/>
          <w:color w:val="FF0000"/>
          <w:sz w:val="32"/>
        </w:rPr>
        <w:t xml:space="preserve"> </w:t>
      </w:r>
      <w:r>
        <w:rPr>
          <w:rFonts w:eastAsia="Calibri" w:cs="Calibri"/>
          <w:i/>
          <w:color w:val="FF0000"/>
          <w:sz w:val="32"/>
        </w:rPr>
        <w:t>книги</w:t>
      </w:r>
      <w:r>
        <w:rPr>
          <w:rFonts w:ascii="DejaVu Sans" w:eastAsia="DejaVu Sans" w:hAnsi="DejaVu Sans" w:cs="DejaVu Sans"/>
          <w:i/>
          <w:color w:val="FF0000"/>
          <w:sz w:val="32"/>
        </w:rPr>
        <w:t xml:space="preserve"> </w:t>
      </w:r>
      <w:r>
        <w:rPr>
          <w:rFonts w:eastAsia="Calibri" w:cs="Calibri"/>
          <w:i/>
          <w:color w:val="FF0000"/>
          <w:sz w:val="32"/>
        </w:rPr>
        <w:t>французского</w:t>
      </w:r>
      <w:r>
        <w:rPr>
          <w:rFonts w:ascii="DejaVu Sans" w:eastAsia="DejaVu Sans" w:hAnsi="DejaVu Sans" w:cs="DejaVu Sans"/>
          <w:i/>
          <w:color w:val="FF0000"/>
          <w:sz w:val="32"/>
        </w:rPr>
        <w:t xml:space="preserve"> </w:t>
      </w:r>
      <w:r>
        <w:rPr>
          <w:rFonts w:eastAsia="Calibri" w:cs="Calibri"/>
          <w:i/>
          <w:color w:val="FF0000"/>
          <w:sz w:val="32"/>
        </w:rPr>
        <w:t>писателя</w:t>
      </w:r>
      <w:r>
        <w:rPr>
          <w:rFonts w:ascii="DejaVu Sans" w:eastAsia="DejaVu Sans" w:hAnsi="DejaVu Sans" w:cs="DejaVu Sans"/>
          <w:i/>
          <w:color w:val="FF0000"/>
          <w:sz w:val="32"/>
        </w:rPr>
        <w:t xml:space="preserve"> </w:t>
      </w:r>
      <w:proofErr w:type="spellStart"/>
      <w:r>
        <w:rPr>
          <w:rFonts w:eastAsia="Calibri" w:cs="Calibri"/>
          <w:i/>
          <w:color w:val="FF0000"/>
          <w:sz w:val="32"/>
        </w:rPr>
        <w:t>Эрее</w:t>
      </w:r>
      <w:proofErr w:type="spellEnd"/>
      <w:r>
        <w:rPr>
          <w:rFonts w:ascii="DejaVu Sans" w:eastAsia="DejaVu Sans" w:hAnsi="DejaVu Sans" w:cs="DejaVu Sans"/>
          <w:i/>
          <w:color w:val="FF0000"/>
          <w:sz w:val="32"/>
        </w:rPr>
        <w:t xml:space="preserve"> </w:t>
      </w:r>
      <w:proofErr w:type="spellStart"/>
      <w:r>
        <w:rPr>
          <w:rFonts w:eastAsia="Calibri" w:cs="Calibri"/>
          <w:i/>
          <w:color w:val="FF0000"/>
          <w:sz w:val="32"/>
        </w:rPr>
        <w:t>Базена</w:t>
      </w:r>
      <w:proofErr w:type="spellEnd"/>
      <w:r>
        <w:rPr>
          <w:rFonts w:ascii="DejaVu Sans" w:eastAsia="DejaVu Sans" w:hAnsi="DejaVu Sans" w:cs="DejaVu Sans"/>
          <w:i/>
          <w:color w:val="FF0000"/>
          <w:sz w:val="32"/>
        </w:rPr>
        <w:t xml:space="preserve"> «</w:t>
      </w:r>
      <w:r>
        <w:rPr>
          <w:rFonts w:eastAsia="Calibri" w:cs="Calibri"/>
          <w:i/>
          <w:color w:val="FF0000"/>
          <w:sz w:val="32"/>
        </w:rPr>
        <w:t>Во</w:t>
      </w:r>
      <w:r>
        <w:rPr>
          <w:rFonts w:ascii="DejaVu Sans" w:eastAsia="DejaVu Sans" w:hAnsi="DejaVu Sans" w:cs="DejaVu Sans"/>
          <w:i/>
          <w:color w:val="FF0000"/>
          <w:sz w:val="32"/>
        </w:rPr>
        <w:t xml:space="preserve"> </w:t>
      </w:r>
      <w:r>
        <w:rPr>
          <w:rFonts w:eastAsia="Calibri" w:cs="Calibri"/>
          <w:i/>
          <w:color w:val="FF0000"/>
          <w:sz w:val="32"/>
        </w:rPr>
        <w:t>что</w:t>
      </w:r>
      <w:r>
        <w:rPr>
          <w:rFonts w:ascii="DejaVu Sans" w:eastAsia="DejaVu Sans" w:hAnsi="DejaVu Sans" w:cs="DejaVu Sans"/>
          <w:i/>
          <w:color w:val="FF0000"/>
          <w:sz w:val="32"/>
        </w:rPr>
        <w:t xml:space="preserve"> </w:t>
      </w:r>
      <w:r>
        <w:rPr>
          <w:rFonts w:eastAsia="Calibri" w:cs="Calibri"/>
          <w:i/>
          <w:color w:val="FF0000"/>
          <w:sz w:val="32"/>
        </w:rPr>
        <w:t>я</w:t>
      </w:r>
      <w:r>
        <w:rPr>
          <w:rFonts w:ascii="DejaVu Sans" w:eastAsia="DejaVu Sans" w:hAnsi="DejaVu Sans" w:cs="DejaVu Sans"/>
          <w:i/>
          <w:color w:val="FF0000"/>
          <w:sz w:val="32"/>
        </w:rPr>
        <w:t xml:space="preserve"> </w:t>
      </w:r>
      <w:r>
        <w:rPr>
          <w:rFonts w:eastAsia="Calibri" w:cs="Calibri"/>
          <w:i/>
          <w:color w:val="FF0000"/>
          <w:sz w:val="32"/>
        </w:rPr>
        <w:t>верю</w:t>
      </w:r>
      <w:r>
        <w:rPr>
          <w:rFonts w:ascii="DejaVu Sans" w:eastAsia="DejaVu Sans" w:hAnsi="DejaVu Sans" w:cs="DejaVu Sans"/>
          <w:i/>
          <w:color w:val="FF0000"/>
          <w:sz w:val="32"/>
        </w:rPr>
        <w:t>»)</w:t>
      </w:r>
    </w:p>
    <w:p w:rsidR="00D03B26" w:rsidRDefault="00D03B26" w:rsidP="00D03B26"/>
    <w:p w:rsidR="00D03B26" w:rsidRDefault="00D03B26" w:rsidP="00D03B26">
      <w:pPr>
        <w:jc w:val="center"/>
      </w:pPr>
    </w:p>
    <w:p w:rsidR="00D03B26" w:rsidRDefault="00D03B26" w:rsidP="00D03B26">
      <w:pPr>
        <w:jc w:val="center"/>
      </w:pP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1.   </w:t>
      </w:r>
      <w:r w:rsidRPr="002A09AC">
        <w:rPr>
          <w:rFonts w:eastAsia="Calibri" w:cs="Calibri"/>
          <w:b/>
          <w:i/>
          <w:color w:val="7030A0"/>
          <w:sz w:val="32"/>
        </w:rPr>
        <w:t>Принимайте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ребёнка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таким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каков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он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есть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>.</w:t>
      </w: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2. </w:t>
      </w:r>
      <w:r w:rsidRPr="002A09AC">
        <w:rPr>
          <w:rFonts w:eastAsia="Calibri" w:cs="Calibri"/>
          <w:b/>
          <w:i/>
          <w:color w:val="7030A0"/>
          <w:sz w:val="32"/>
        </w:rPr>
        <w:t>Никогда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не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приказывайте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из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прихоти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Не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надо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цельных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приказаний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>.</w:t>
      </w: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eastAsia="Calibri" w:cs="Calibri"/>
          <w:b/>
          <w:i/>
          <w:color w:val="7030A0"/>
          <w:sz w:val="32"/>
        </w:rPr>
        <w:t>Не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вмешиваться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жизнь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ребёнка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столь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же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опасно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как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вмешиваться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непрестанно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>.</w:t>
      </w: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3.  </w:t>
      </w:r>
      <w:r w:rsidRPr="002A09AC">
        <w:rPr>
          <w:rFonts w:eastAsia="Calibri" w:cs="Calibri"/>
          <w:b/>
          <w:i/>
          <w:color w:val="7030A0"/>
          <w:sz w:val="32"/>
        </w:rPr>
        <w:t>Никогда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не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принимайте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решения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одиночку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Золотое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правило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семейной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жизни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 xml:space="preserve">– </w:t>
      </w:r>
      <w:proofErr w:type="spellStart"/>
      <w:r w:rsidRPr="002A09AC">
        <w:rPr>
          <w:rFonts w:eastAsia="Calibri" w:cs="Calibri"/>
          <w:b/>
          <w:i/>
          <w:color w:val="7030A0"/>
          <w:sz w:val="32"/>
        </w:rPr>
        <w:t>диархия</w:t>
      </w:r>
      <w:proofErr w:type="spellEnd"/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Когда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отец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мать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противоречат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друг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другу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– для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ребёнка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это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занимательное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зрелище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>.</w:t>
      </w: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4.  </w:t>
      </w:r>
      <w:r w:rsidRPr="002A09AC">
        <w:rPr>
          <w:rFonts w:eastAsia="Calibri" w:cs="Calibri"/>
          <w:b/>
          <w:i/>
          <w:color w:val="7030A0"/>
          <w:sz w:val="32"/>
        </w:rPr>
        <w:t>Сохраняйте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доверие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к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тому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кто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будет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вам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противоречить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>.</w:t>
      </w: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5.  </w:t>
      </w:r>
      <w:r w:rsidRPr="002A09AC">
        <w:rPr>
          <w:rFonts w:eastAsia="Calibri" w:cs="Calibri"/>
          <w:b/>
          <w:i/>
          <w:color w:val="7030A0"/>
          <w:sz w:val="32"/>
        </w:rPr>
        <w:t>По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части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подарков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– никаких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излишеств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Мы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разучились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отказывать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детям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 </w:t>
      </w:r>
      <w:r w:rsidRPr="002A09AC">
        <w:rPr>
          <w:rFonts w:eastAsia="Calibri" w:cs="Calibri"/>
          <w:b/>
          <w:i/>
          <w:color w:val="7030A0"/>
          <w:sz w:val="32"/>
        </w:rPr>
        <w:t>Отказ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приносит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больше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пользы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ибо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учит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отличать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proofErr w:type="gramStart"/>
      <w:r w:rsidRPr="002A09AC">
        <w:rPr>
          <w:rFonts w:eastAsia="Calibri" w:cs="Calibri"/>
          <w:b/>
          <w:i/>
          <w:color w:val="7030A0"/>
          <w:sz w:val="32"/>
        </w:rPr>
        <w:t>необходимое</w:t>
      </w:r>
      <w:proofErr w:type="gramEnd"/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от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излишнего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>.</w:t>
      </w: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6.  </w:t>
      </w:r>
      <w:r w:rsidRPr="002A09AC">
        <w:rPr>
          <w:rFonts w:eastAsia="Calibri" w:cs="Calibri"/>
          <w:b/>
          <w:i/>
          <w:color w:val="7030A0"/>
          <w:sz w:val="32"/>
        </w:rPr>
        <w:t>Во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всем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действуйте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собственным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примером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Добиваться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можно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лишь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того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что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делаешь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сам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>.</w:t>
      </w: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7.  </w:t>
      </w:r>
      <w:r w:rsidRPr="002A09AC">
        <w:rPr>
          <w:rFonts w:eastAsia="Calibri" w:cs="Calibri"/>
          <w:b/>
          <w:i/>
          <w:color w:val="7030A0"/>
          <w:sz w:val="32"/>
        </w:rPr>
        <w:t>Говорите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обо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всём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без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боязни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Речь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– золото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ab/>
      </w:r>
      <w:r w:rsidRPr="002A09AC">
        <w:rPr>
          <w:rFonts w:eastAsia="Calibri" w:cs="Calibri"/>
          <w:b/>
          <w:i/>
          <w:color w:val="7030A0"/>
          <w:sz w:val="32"/>
        </w:rPr>
        <w:t>молчание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– свинец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>.</w:t>
      </w: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8.  </w:t>
      </w:r>
      <w:r w:rsidRPr="002A09AC">
        <w:rPr>
          <w:rFonts w:eastAsia="Calibri" w:cs="Calibri"/>
          <w:b/>
          <w:i/>
          <w:color w:val="7030A0"/>
          <w:sz w:val="32"/>
        </w:rPr>
        <w:t>Объединяйтесь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со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своими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Семья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– это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частная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республика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Всё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должно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делаться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сообща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: </w:t>
      </w:r>
      <w:r w:rsidRPr="002A09AC">
        <w:rPr>
          <w:rFonts w:eastAsia="Calibri" w:cs="Calibri"/>
          <w:b/>
          <w:i/>
          <w:color w:val="7030A0"/>
          <w:sz w:val="32"/>
        </w:rPr>
        <w:t>домашние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поделки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мытьё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посуды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покупки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уборка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выбор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развлечений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маршрутов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поездок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>.</w:t>
      </w: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9.  </w:t>
      </w:r>
      <w:r w:rsidRPr="002A09AC">
        <w:rPr>
          <w:rFonts w:eastAsia="Calibri" w:cs="Calibri"/>
          <w:b/>
          <w:i/>
          <w:color w:val="7030A0"/>
          <w:sz w:val="32"/>
        </w:rPr>
        <w:t>Держите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дверь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открытой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Рано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или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поздно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вы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не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удержите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детей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подростков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, </w:t>
      </w:r>
      <w:r w:rsidRPr="002A09AC">
        <w:rPr>
          <w:rFonts w:eastAsia="Calibri" w:cs="Calibri"/>
          <w:b/>
          <w:i/>
          <w:color w:val="7030A0"/>
          <w:sz w:val="32"/>
        </w:rPr>
        <w:t>молодежь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доме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Никогда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не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рано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учиться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свободе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>.</w:t>
      </w: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10. </w:t>
      </w:r>
      <w:r w:rsidRPr="002A09AC">
        <w:rPr>
          <w:rFonts w:eastAsia="Calibri" w:cs="Calibri"/>
          <w:b/>
          <w:i/>
          <w:color w:val="7030A0"/>
          <w:sz w:val="32"/>
        </w:rPr>
        <w:t>Устранитесь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положенное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время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! </w:t>
      </w:r>
      <w:r w:rsidRPr="002A09AC">
        <w:rPr>
          <w:rFonts w:eastAsia="Calibri" w:cs="Calibri"/>
          <w:b/>
          <w:i/>
          <w:color w:val="7030A0"/>
          <w:sz w:val="32"/>
        </w:rPr>
        <w:t>Эта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заповедь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неизменно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навевает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грусть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Рано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или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поздно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родители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останутся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в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одиночестве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. </w:t>
      </w:r>
      <w:r w:rsidRPr="002A09AC">
        <w:rPr>
          <w:rFonts w:eastAsia="Calibri" w:cs="Calibri"/>
          <w:b/>
          <w:i/>
          <w:color w:val="7030A0"/>
          <w:sz w:val="32"/>
        </w:rPr>
        <w:t>Ничего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не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поделаешь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: </w:t>
      </w:r>
      <w:r w:rsidRPr="002A09AC">
        <w:rPr>
          <w:rFonts w:eastAsia="Calibri" w:cs="Calibri"/>
          <w:b/>
          <w:i/>
          <w:color w:val="7030A0"/>
          <w:sz w:val="32"/>
        </w:rPr>
        <w:t>любая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родительская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карьера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предполагает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эту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</w:t>
      </w:r>
      <w:r w:rsidRPr="002A09AC">
        <w:rPr>
          <w:rFonts w:eastAsia="Calibri" w:cs="Calibri"/>
          <w:b/>
          <w:i/>
          <w:color w:val="7030A0"/>
          <w:sz w:val="32"/>
        </w:rPr>
        <w:t>жертву</w:t>
      </w: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>.</w:t>
      </w:r>
    </w:p>
    <w:p w:rsidR="00D03B26" w:rsidRPr="002A09AC" w:rsidRDefault="00D03B26" w:rsidP="00D03B26">
      <w:pPr>
        <w:jc w:val="both"/>
        <w:rPr>
          <w:color w:val="7030A0"/>
        </w:rPr>
      </w:pPr>
      <w:r w:rsidRPr="002A09AC">
        <w:rPr>
          <w:rFonts w:ascii="DejaVu Sans" w:eastAsia="DejaVu Sans" w:hAnsi="DejaVu Sans" w:cs="DejaVu Sans"/>
          <w:b/>
          <w:i/>
          <w:color w:val="7030A0"/>
          <w:sz w:val="32"/>
        </w:rPr>
        <w:t xml:space="preserve">                            </w:t>
      </w:r>
    </w:p>
    <w:p w:rsidR="00D03B26" w:rsidRPr="002A09AC" w:rsidRDefault="00D03B26" w:rsidP="00D03B26">
      <w:pPr>
        <w:jc w:val="both"/>
        <w:rPr>
          <w:color w:val="7030A0"/>
        </w:rPr>
      </w:pPr>
    </w:p>
    <w:p w:rsidR="00D03B26" w:rsidRDefault="00D03B26" w:rsidP="00D03B26">
      <w:pPr>
        <w:jc w:val="both"/>
        <w:rPr>
          <w:color w:val="7030A0"/>
        </w:rPr>
      </w:pPr>
    </w:p>
    <w:p w:rsidR="00D03B26" w:rsidRDefault="00D03B26" w:rsidP="00D03B26">
      <w:pPr>
        <w:jc w:val="both"/>
        <w:rPr>
          <w:color w:val="7030A0"/>
        </w:rPr>
      </w:pPr>
    </w:p>
    <w:p w:rsidR="00D03B26" w:rsidRDefault="00D03B26" w:rsidP="00D03B26">
      <w:pPr>
        <w:jc w:val="both"/>
        <w:rPr>
          <w:color w:val="7030A0"/>
        </w:rPr>
      </w:pPr>
    </w:p>
    <w:p w:rsidR="00D03B26" w:rsidRDefault="00D03B26" w:rsidP="00D03B26">
      <w:pPr>
        <w:jc w:val="both"/>
        <w:rPr>
          <w:color w:val="7030A0"/>
        </w:rPr>
      </w:pPr>
    </w:p>
    <w:p w:rsidR="00D03B26" w:rsidRDefault="00D03B26" w:rsidP="00D03B26">
      <w:pPr>
        <w:jc w:val="both"/>
        <w:rPr>
          <w:color w:val="7030A0"/>
        </w:rPr>
      </w:pPr>
    </w:p>
    <w:p w:rsidR="00D03B26" w:rsidRDefault="00D03B26" w:rsidP="00D03B26">
      <w:pPr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Когда ни в коем случае</w:t>
      </w:r>
    </w:p>
    <w:p w:rsidR="00D03B26" w:rsidRDefault="00D03B26" w:rsidP="00D03B26">
      <w:pPr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нельзя наказывать и ругать детей.</w:t>
      </w:r>
    </w:p>
    <w:p w:rsidR="00D03B26" w:rsidRDefault="00D03B26" w:rsidP="00D03B26">
      <w:pPr>
        <w:jc w:val="center"/>
      </w:pPr>
    </w:p>
    <w:p w:rsidR="00D03B26" w:rsidRDefault="00D03B26" w:rsidP="00D03B26">
      <w:pPr>
        <w:jc w:val="center"/>
      </w:pPr>
    </w:p>
    <w:p w:rsidR="00D03B26" w:rsidRPr="009316F4" w:rsidRDefault="00D03B26" w:rsidP="00D03B26">
      <w:pPr>
        <w:jc w:val="both"/>
        <w:rPr>
          <w:color w:val="002060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32"/>
        </w:rPr>
        <w:t xml:space="preserve">›    </w:t>
      </w: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Когда ребёнок болен, плохо себя чувствует или ещё не оправился после болезни. В этот период психика ребёнка очень уязвима, последствия не предсказуемы.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›    Когда ребёнок ест, во время игры или труда.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›   Сразу после того как ребёнок получил физическую или душевную травму.   Например, упал, подрался, потерпел неудачу, даже если сам виноват.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›   Когда ребёнок стремится, но не может преодолеть страх, невнимательность и т.п.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›   Когда он кажется вам неспособным, неповоротливым, бестолковым.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›   Когда ребёнок подвижен, что нервирует Вас.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›   Когда Вы в плохом настроении или очень сердиты. Когда Вы утомились, чем-то раздражены. Гнев, который Вы в таком случае обрушиваете на детей, всегда чрезмерен и несправедлив. Согласитесь, что в подобных обстоятельствах мы просто срываемся на детях.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center"/>
        <w:rPr>
          <w:color w:val="FF0000"/>
        </w:rPr>
      </w:pPr>
      <w:r w:rsidRPr="009316F4">
        <w:rPr>
          <w:rFonts w:ascii="Times New Roman" w:eastAsia="Times New Roman" w:hAnsi="Times New Roman" w:cs="Times New Roman"/>
          <w:b/>
          <w:color w:val="FF0000"/>
          <w:sz w:val="36"/>
        </w:rPr>
        <w:t>Уважаемые родители!!!</w:t>
      </w:r>
    </w:p>
    <w:p w:rsidR="00D03B26" w:rsidRPr="009316F4" w:rsidRDefault="00D03B26" w:rsidP="00D03B26">
      <w:pPr>
        <w:jc w:val="center"/>
        <w:rPr>
          <w:color w:val="FF000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D02F55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1. </w:t>
      </w:r>
      <w:proofErr w:type="gramStart"/>
      <w:r w:rsidRPr="00D02F55">
        <w:rPr>
          <w:rFonts w:ascii="Times New Roman" w:eastAsia="Times New Roman" w:hAnsi="Times New Roman" w:cs="Times New Roman"/>
          <w:b/>
          <w:i/>
          <w:color w:val="002060"/>
          <w:sz w:val="32"/>
        </w:rPr>
        <w:t>Почаще</w:t>
      </w:r>
      <w:proofErr w:type="gramEnd"/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 улыбайтесь! Даже тогда, когда не хочется. Дети не должны нас видеть злыми и мрачными, без улыбки, обращённой к ним.</w:t>
      </w: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ab/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2. Дорожите каждой минутой, прожитой вместе с ребёнком! Смотрите, слушайте, изучайте его, «пропитывайтесь им», узнавайте его.  </w:t>
      </w:r>
      <w:proofErr w:type="gramStart"/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Почаще</w:t>
      </w:r>
      <w:proofErr w:type="gramEnd"/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 смотрите на своих детей, когда они спят.</w:t>
      </w: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ab/>
      </w: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3.  Чаще смотрите в глаза ребёнку и </w:t>
      </w:r>
      <w:proofErr w:type="gramStart"/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почаще</w:t>
      </w:r>
      <w:proofErr w:type="gramEnd"/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 хвалите ребёнка: «ты красивый, молодец, умница, хороший».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4.Не воюйте с детьми. Умейте прощать детей и просить у них прощения. Первыми идите на примирение.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5. </w:t>
      </w:r>
      <w:proofErr w:type="gramStart"/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Почаще</w:t>
      </w:r>
      <w:proofErr w:type="gramEnd"/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 говорите слово «можно». На ваших глазах, с вашей помощью, чтобы всё это было можно, зачем что-то делать исподтишка </w:t>
      </w:r>
      <w:proofErr w:type="gramStart"/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и</w:t>
      </w:r>
      <w:proofErr w:type="gramEnd"/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 оглядываясь, если можно открыто и честно.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6.Иногда (редко) балуйте своего ребёнка.</w:t>
      </w: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7. Не торопите своих детей расти.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8.  Относитесь к ребёнку как к равному себе, уважайте его побуждения – дети имеют право быть такими, какие они есть.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9. Доверяйте своему ребёнку.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10.  Не выясняйте своих отношений при ребёнке.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11.Нравственная чистота перекликается с чистотой комнаты, где живёт ребёнок.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>12.Приказать можно не только с помощью палки, но и просьбой, и ласковым взглядом.</w:t>
      </w:r>
    </w:p>
    <w:p w:rsidR="00D03B26" w:rsidRPr="009316F4" w:rsidRDefault="00D03B26" w:rsidP="00D03B26">
      <w:pPr>
        <w:jc w:val="both"/>
        <w:rPr>
          <w:color w:val="002060"/>
        </w:rPr>
      </w:pPr>
      <w:r w:rsidRPr="009316F4">
        <w:rPr>
          <w:rFonts w:ascii="Times New Roman" w:eastAsia="Times New Roman" w:hAnsi="Times New Roman" w:cs="Times New Roman"/>
          <w:b/>
          <w:i/>
          <w:color w:val="002060"/>
          <w:sz w:val="32"/>
        </w:rPr>
        <w:t xml:space="preserve"> Самое главное: Ваше собственное поведение остаётся самым мощным способом воздействия на ребёнка – будет во всём примером! Семейного Вам счастья.</w:t>
      </w: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Pr="009316F4" w:rsidRDefault="00D03B26" w:rsidP="00D03B26">
      <w:pPr>
        <w:jc w:val="both"/>
        <w:rPr>
          <w:color w:val="002060"/>
        </w:rPr>
      </w:pPr>
    </w:p>
    <w:p w:rsidR="00D03B26" w:rsidRDefault="00D03B26" w:rsidP="00D03B26">
      <w:pPr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Памятка родителям замкнутых детей</w:t>
      </w:r>
    </w:p>
    <w:p w:rsidR="00D03B26" w:rsidRDefault="00D03B26" w:rsidP="00D03B26">
      <w:pPr>
        <w:jc w:val="center"/>
      </w:pPr>
    </w:p>
    <w:p w:rsidR="00D03B26" w:rsidRDefault="00D03B26" w:rsidP="00D03B26">
      <w:pPr>
        <w:jc w:val="center"/>
      </w:pPr>
    </w:p>
    <w:p w:rsidR="00D03B26" w:rsidRDefault="00D03B26" w:rsidP="00D03B26">
      <w:pPr>
        <w:jc w:val="center"/>
      </w:pPr>
    </w:p>
    <w:p w:rsidR="00D03B26" w:rsidRPr="00D02F55" w:rsidRDefault="00D03B26" w:rsidP="00D03B26">
      <w:pPr>
        <w:jc w:val="both"/>
        <w:rPr>
          <w:color w:val="002060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36"/>
        </w:rPr>
        <w:t xml:space="preserve">¯  </w:t>
      </w:r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>Расширяйте круг общения вашего ребёнка, приводите его в новые места и знакомьте с новыми людьми.</w:t>
      </w:r>
    </w:p>
    <w:p w:rsidR="00D03B26" w:rsidRPr="00D02F55" w:rsidRDefault="00D03B26" w:rsidP="00D03B26">
      <w:pPr>
        <w:jc w:val="both"/>
        <w:rPr>
          <w:color w:val="002060"/>
        </w:rPr>
      </w:pPr>
    </w:p>
    <w:p w:rsidR="00D03B26" w:rsidRPr="00D02F55" w:rsidRDefault="00D03B26" w:rsidP="00D03B26">
      <w:pPr>
        <w:jc w:val="both"/>
        <w:rPr>
          <w:color w:val="002060"/>
        </w:rPr>
      </w:pPr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>¯  Подчёркивайте преимущества и полезность общения, рассказывайте ребёнку, что нового и интересного вы узнали, а также, какое удовольствие получили, общаясь с тем или иным человеком.</w:t>
      </w:r>
    </w:p>
    <w:p w:rsidR="00D03B26" w:rsidRPr="00D02F55" w:rsidRDefault="00D03B26" w:rsidP="00D03B26">
      <w:pPr>
        <w:jc w:val="both"/>
        <w:rPr>
          <w:color w:val="002060"/>
        </w:rPr>
      </w:pPr>
    </w:p>
    <w:p w:rsidR="00D03B26" w:rsidRPr="00D02F55" w:rsidRDefault="00D03B26" w:rsidP="00D03B26">
      <w:pPr>
        <w:jc w:val="both"/>
        <w:rPr>
          <w:color w:val="002060"/>
        </w:rPr>
      </w:pPr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 xml:space="preserve">¯  Стремитесь сами стать для ребёнка примером </w:t>
      </w:r>
      <w:proofErr w:type="spellStart"/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>эффективнообщающегося</w:t>
      </w:r>
      <w:proofErr w:type="spellEnd"/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 xml:space="preserve"> человека.</w:t>
      </w:r>
    </w:p>
    <w:p w:rsidR="00D03B26" w:rsidRPr="00D02F55" w:rsidRDefault="00D03B26" w:rsidP="00D03B26">
      <w:pPr>
        <w:jc w:val="both"/>
        <w:rPr>
          <w:color w:val="002060"/>
        </w:rPr>
      </w:pPr>
    </w:p>
    <w:p w:rsidR="00D03B26" w:rsidRPr="00D02F55" w:rsidRDefault="00D03B26" w:rsidP="00D03B26">
      <w:pPr>
        <w:jc w:val="both"/>
        <w:rPr>
          <w:color w:val="002060"/>
        </w:rPr>
      </w:pPr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>¯  Если вы заметите, что, несмотря на ваши усилия, ребёнок становится всё более замкнутым и отстранённым, обратитесь за консультацией к психологу, который профессионально поможет вам решить эту проблему.</w:t>
      </w:r>
    </w:p>
    <w:p w:rsidR="00D03B26" w:rsidRPr="00D02F55" w:rsidRDefault="00D03B26" w:rsidP="00D03B26">
      <w:pPr>
        <w:rPr>
          <w:color w:val="002060"/>
        </w:rPr>
      </w:pPr>
    </w:p>
    <w:p w:rsidR="00D03B26" w:rsidRPr="00D02F55" w:rsidRDefault="00D03B26" w:rsidP="00D03B26">
      <w:pPr>
        <w:rPr>
          <w:color w:val="002060"/>
        </w:rPr>
      </w:pPr>
    </w:p>
    <w:p w:rsidR="00D03B26" w:rsidRPr="00D02F55" w:rsidRDefault="00D03B26" w:rsidP="00D03B26">
      <w:pPr>
        <w:rPr>
          <w:color w:val="002060"/>
        </w:rPr>
      </w:pPr>
    </w:p>
    <w:p w:rsidR="00D03B26" w:rsidRPr="00D02F55" w:rsidRDefault="00D03B26" w:rsidP="00D03B26">
      <w:pPr>
        <w:jc w:val="center"/>
        <w:rPr>
          <w:color w:val="002060"/>
        </w:rPr>
      </w:pPr>
    </w:p>
    <w:p w:rsidR="00D03B26" w:rsidRPr="00D02F55" w:rsidRDefault="00D03B26" w:rsidP="00D03B26">
      <w:pPr>
        <w:rPr>
          <w:color w:val="002060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</w:rPr>
      </w:pPr>
    </w:p>
    <w:p w:rsidR="00D03B26" w:rsidRDefault="00D03B26" w:rsidP="00D03B26">
      <w:pPr>
        <w:jc w:val="center"/>
      </w:pPr>
    </w:p>
    <w:p w:rsidR="00D03B26" w:rsidRPr="00D02F55" w:rsidRDefault="00D03B26" w:rsidP="00D03B26">
      <w:pPr>
        <w:jc w:val="center"/>
        <w:rPr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Памятка р</w:t>
      </w:r>
      <w:r w:rsidRPr="00D02F55">
        <w:rPr>
          <w:rFonts w:ascii="Times New Roman" w:eastAsia="Times New Roman" w:hAnsi="Times New Roman" w:cs="Times New Roman"/>
          <w:b/>
          <w:color w:val="FF0000"/>
          <w:sz w:val="40"/>
        </w:rPr>
        <w:t>одителям застенчивых детей</w:t>
      </w:r>
    </w:p>
    <w:p w:rsidR="00D03B26" w:rsidRDefault="00D03B26" w:rsidP="00D03B26">
      <w:pPr>
        <w:jc w:val="center"/>
      </w:pPr>
    </w:p>
    <w:p w:rsidR="00D03B26" w:rsidRPr="00D02F55" w:rsidRDefault="00D03B26" w:rsidP="00D03B26">
      <w:pPr>
        <w:pStyle w:val="a3"/>
        <w:numPr>
          <w:ilvl w:val="0"/>
          <w:numId w:val="1"/>
        </w:numPr>
        <w:ind w:left="0" w:firstLine="851"/>
        <w:jc w:val="both"/>
        <w:rPr>
          <w:color w:val="002060"/>
        </w:rPr>
      </w:pPr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>Расширяйте круг знаком</w:t>
      </w:r>
      <w:proofErr w:type="gramStart"/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>ств св</w:t>
      </w:r>
      <w:proofErr w:type="gramEnd"/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>оего ребёнка, чаще приглашайте к себе друзей, берите его в гости к знакомым людям, расширяйте маршруты прогулок, учите ребёнка спокойно относиться к новым местам.</w:t>
      </w:r>
    </w:p>
    <w:p w:rsidR="00D03B26" w:rsidRPr="00D02F55" w:rsidRDefault="00D03B26" w:rsidP="00D03B26">
      <w:pPr>
        <w:pStyle w:val="a3"/>
        <w:numPr>
          <w:ilvl w:val="0"/>
          <w:numId w:val="1"/>
        </w:numPr>
        <w:ind w:left="0" w:firstLine="851"/>
        <w:jc w:val="both"/>
        <w:rPr>
          <w:color w:val="002060"/>
        </w:rPr>
      </w:pPr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 xml:space="preserve">Не стоит постоянно беспокоиться за ребёнка, стремиться </w:t>
      </w:r>
      <w:proofErr w:type="gramStart"/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>полностью</w:t>
      </w:r>
      <w:proofErr w:type="gramEnd"/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 xml:space="preserve"> оберегать его от всевозможных опасностей, в основном придуманных вами, не старайтесь сами сделать всё за ребёнка, предупредить любые затруднения, дайте ему определённую меру свободы и открытых действий</w:t>
      </w:r>
      <w:r>
        <w:rPr>
          <w:rFonts w:ascii="Times New Roman" w:eastAsia="Times New Roman" w:hAnsi="Times New Roman" w:cs="Times New Roman"/>
          <w:b/>
          <w:i/>
          <w:color w:val="002060"/>
          <w:sz w:val="36"/>
        </w:rPr>
        <w:t>.</w:t>
      </w:r>
    </w:p>
    <w:p w:rsidR="00D03B26" w:rsidRPr="00D02F55" w:rsidRDefault="00D03B26" w:rsidP="00D03B26">
      <w:pPr>
        <w:pStyle w:val="a3"/>
        <w:numPr>
          <w:ilvl w:val="0"/>
          <w:numId w:val="1"/>
        </w:numPr>
        <w:ind w:left="0" w:firstLine="851"/>
        <w:jc w:val="both"/>
        <w:rPr>
          <w:color w:val="002060"/>
        </w:rPr>
      </w:pPr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 xml:space="preserve"> Постоянно укрепляйте у ребёнка уверенность в себе, в собственных силах</w:t>
      </w:r>
      <w:r>
        <w:rPr>
          <w:rFonts w:ascii="Times New Roman" w:eastAsia="Times New Roman" w:hAnsi="Times New Roman" w:cs="Times New Roman"/>
          <w:b/>
          <w:i/>
          <w:color w:val="002060"/>
          <w:sz w:val="36"/>
        </w:rPr>
        <w:t>.</w:t>
      </w:r>
    </w:p>
    <w:p w:rsidR="00D03B26" w:rsidRPr="00D02F55" w:rsidRDefault="00D03B26" w:rsidP="00D03B26">
      <w:pPr>
        <w:pStyle w:val="a3"/>
        <w:numPr>
          <w:ilvl w:val="0"/>
          <w:numId w:val="1"/>
        </w:numPr>
        <w:ind w:left="0" w:firstLine="851"/>
        <w:jc w:val="both"/>
        <w:rPr>
          <w:color w:val="002060"/>
        </w:rPr>
      </w:pPr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>Привлекайте ребёнка к выполнению различных поручений, связанных с общением, создавайте ситуации, в которых застенчивому ребёнку пришлось бы вступать в контакт с «чужими» взрослыми.</w:t>
      </w:r>
      <w:r>
        <w:rPr>
          <w:rFonts w:ascii="Times New Roman" w:eastAsia="Times New Roman" w:hAnsi="Times New Roman" w:cs="Times New Roman"/>
          <w:b/>
          <w:i/>
          <w:color w:val="002060"/>
          <w:sz w:val="36"/>
        </w:rPr>
        <w:t xml:space="preserve"> </w:t>
      </w:r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>Например: «Надо узнать, про что эта интересная книга с замечательными картинками. Давайте спросим библиотекаря или продавца и попросим дать нам её посмотреть</w:t>
      </w:r>
      <w:proofErr w:type="gramStart"/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 xml:space="preserve">.» </w:t>
      </w:r>
      <w:proofErr w:type="gramEnd"/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 xml:space="preserve">Обычно в такой ситуации «вынужденного» общения, например, на приёме у врача, в детской библиотеке, в гостях у соседки, ребёнок сначала скован настолько, что здоровается только шёпотом, отводя глаза, и не отрываясь от руки матери. Зато, уходя, прощается громко и отчётливо, </w:t>
      </w:r>
      <w:proofErr w:type="gramStart"/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>иногда</w:t>
      </w:r>
      <w:proofErr w:type="gramEnd"/>
      <w:r w:rsidRPr="00D02F55">
        <w:rPr>
          <w:rFonts w:ascii="Times New Roman" w:eastAsia="Times New Roman" w:hAnsi="Times New Roman" w:cs="Times New Roman"/>
          <w:b/>
          <w:i/>
          <w:color w:val="002060"/>
          <w:sz w:val="36"/>
        </w:rPr>
        <w:t xml:space="preserve"> даже улыбается.</w:t>
      </w:r>
    </w:p>
    <w:p w:rsidR="00D03B26" w:rsidRPr="00D02F55" w:rsidRDefault="00D03B26" w:rsidP="00D03B26">
      <w:pPr>
        <w:ind w:firstLine="851"/>
        <w:jc w:val="both"/>
        <w:rPr>
          <w:color w:val="002060"/>
        </w:rPr>
      </w:pPr>
    </w:p>
    <w:p w:rsidR="00D03B26" w:rsidRPr="00D02F55" w:rsidRDefault="00D03B26" w:rsidP="00D03B26">
      <w:pPr>
        <w:ind w:firstLine="851"/>
        <w:jc w:val="both"/>
        <w:rPr>
          <w:color w:val="002060"/>
        </w:rPr>
      </w:pPr>
    </w:p>
    <w:p w:rsidR="00D03B26" w:rsidRPr="00D02F55" w:rsidRDefault="00D03B26" w:rsidP="00D03B26">
      <w:pPr>
        <w:ind w:firstLine="851"/>
        <w:jc w:val="both"/>
        <w:rPr>
          <w:color w:val="002060"/>
        </w:rPr>
      </w:pPr>
    </w:p>
    <w:p w:rsidR="00D03B26" w:rsidRPr="00D02F55" w:rsidRDefault="00D03B26" w:rsidP="00D03B26">
      <w:pPr>
        <w:jc w:val="center"/>
        <w:rPr>
          <w:color w:val="002060"/>
        </w:rPr>
      </w:pPr>
    </w:p>
    <w:p w:rsidR="00D03B26" w:rsidRDefault="00D03B26" w:rsidP="00D03B26">
      <w:pPr>
        <w:jc w:val="center"/>
      </w:pPr>
    </w:p>
    <w:p w:rsidR="00D03B26" w:rsidRDefault="00D03B26" w:rsidP="00D03B26"/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B050"/>
          <w:sz w:val="32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B050"/>
          <w:sz w:val="32"/>
        </w:rPr>
      </w:pPr>
    </w:p>
    <w:p w:rsidR="00D03B26" w:rsidRDefault="00D03B26" w:rsidP="00D03B26">
      <w:pPr>
        <w:jc w:val="center"/>
        <w:rPr>
          <w:rFonts w:ascii="Times New Roman" w:eastAsia="Times New Roman" w:hAnsi="Times New Roman" w:cs="Times New Roman"/>
          <w:b/>
          <w:color w:val="00B050"/>
          <w:sz w:val="32"/>
        </w:rPr>
      </w:pPr>
    </w:p>
    <w:p w:rsidR="00D03B26" w:rsidRPr="00D02F55" w:rsidRDefault="00D03B26" w:rsidP="00D03B26">
      <w:pPr>
        <w:jc w:val="center"/>
        <w:rPr>
          <w:color w:val="FF0000"/>
          <w:sz w:val="36"/>
          <w:szCs w:val="36"/>
        </w:rPr>
      </w:pPr>
      <w:r w:rsidRPr="00D02F55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lastRenderedPageBreak/>
        <w:t>Памятка родителям беспокойных детей</w:t>
      </w:r>
    </w:p>
    <w:p w:rsidR="00D03B26" w:rsidRDefault="00D03B26" w:rsidP="00D03B26">
      <w:pPr>
        <w:jc w:val="center"/>
      </w:pPr>
    </w:p>
    <w:p w:rsidR="00D03B26" w:rsidRPr="00D02F55" w:rsidRDefault="00D03B26" w:rsidP="00D03B26">
      <w:pPr>
        <w:pStyle w:val="a3"/>
        <w:numPr>
          <w:ilvl w:val="0"/>
          <w:numId w:val="2"/>
        </w:numPr>
      </w:pPr>
      <w:r w:rsidRPr="00D02F55">
        <w:rPr>
          <w:rFonts w:ascii="Times New Roman" w:eastAsia="Times New Roman" w:hAnsi="Times New Roman" w:cs="Times New Roman"/>
          <w:b/>
          <w:i/>
          <w:color w:val="7030A0"/>
          <w:sz w:val="36"/>
        </w:rPr>
        <w:t>Избегайте крайностей: нельзя позволять ребёнку делать всё, что ему заблагорассудится, но нельзя и всё запрещать, чётко решите для себя, что можно и что нельзя, и согласуйте это со всеми членами семьи.</w:t>
      </w:r>
    </w:p>
    <w:p w:rsidR="00D03B26" w:rsidRDefault="00D03B26" w:rsidP="00D03B26"/>
    <w:p w:rsidR="00D03B26" w:rsidRPr="00D02F55" w:rsidRDefault="00D03B26" w:rsidP="00D03B26"/>
    <w:p w:rsidR="00D03B26" w:rsidRPr="00D02F55" w:rsidRDefault="00D03B26" w:rsidP="00D03B26">
      <w:pPr>
        <w:pStyle w:val="a3"/>
        <w:numPr>
          <w:ilvl w:val="0"/>
          <w:numId w:val="2"/>
        </w:numPr>
      </w:pPr>
      <w:r w:rsidRPr="00D02F55">
        <w:rPr>
          <w:rFonts w:ascii="Times New Roman" w:eastAsia="Times New Roman" w:hAnsi="Times New Roman" w:cs="Times New Roman"/>
          <w:b/>
          <w:i/>
          <w:color w:val="7030A0"/>
          <w:sz w:val="36"/>
        </w:rPr>
        <w:t>Своим поведением показывайте ребёнку пример: сдерживайте свои эмоции, ведь он подражает вам в своём поведении.</w:t>
      </w:r>
    </w:p>
    <w:p w:rsidR="00D03B26" w:rsidRDefault="00D03B26" w:rsidP="00D03B26"/>
    <w:p w:rsidR="00D03B26" w:rsidRPr="00D02F55" w:rsidRDefault="00D03B26" w:rsidP="00D03B26"/>
    <w:p w:rsidR="00D03B26" w:rsidRPr="00D02F55" w:rsidRDefault="00D03B26" w:rsidP="00D03B26">
      <w:pPr>
        <w:pStyle w:val="a3"/>
        <w:numPr>
          <w:ilvl w:val="0"/>
          <w:numId w:val="2"/>
        </w:numPr>
      </w:pPr>
      <w:r w:rsidRPr="00D02F55">
        <w:rPr>
          <w:rFonts w:ascii="Times New Roman" w:eastAsia="Times New Roman" w:hAnsi="Times New Roman" w:cs="Times New Roman"/>
          <w:b/>
          <w:i/>
          <w:color w:val="7030A0"/>
          <w:sz w:val="36"/>
        </w:rPr>
        <w:t>Уделяйте ребёнку достаточно внимания, пусть он никогда не чувствует себя забытым, но в то же время объясните ребёнку, что бывают моменты, когда у вас есть другие заботы, надо это понять и принять.</w:t>
      </w:r>
    </w:p>
    <w:p w:rsidR="00D03B26" w:rsidRDefault="00D03B26" w:rsidP="00D03B26"/>
    <w:p w:rsidR="00D03B26" w:rsidRPr="00D02F55" w:rsidRDefault="00D03B26" w:rsidP="00D03B26"/>
    <w:p w:rsidR="00D03B26" w:rsidRDefault="00D03B26" w:rsidP="00D03B26">
      <w:pPr>
        <w:pStyle w:val="a3"/>
        <w:numPr>
          <w:ilvl w:val="0"/>
          <w:numId w:val="2"/>
        </w:numPr>
      </w:pPr>
      <w:r w:rsidRPr="00D02F55">
        <w:rPr>
          <w:rFonts w:ascii="Times New Roman" w:eastAsia="Times New Roman" w:hAnsi="Times New Roman" w:cs="Times New Roman"/>
          <w:b/>
          <w:i/>
          <w:color w:val="7030A0"/>
          <w:sz w:val="36"/>
        </w:rPr>
        <w:t xml:space="preserve"> Помните, что истерические приступы чаще всего связаны со стремлением, обратить на себя внимание или вызвать жалость и сочувствие. Не надо потакать ребёнку, не надо изменять своих требований, лучше, когда ребёнок успокоится, объяснить ему, почему вы поступили так, а не иначе.</w:t>
      </w:r>
    </w:p>
    <w:p w:rsidR="00D03B26" w:rsidRDefault="00D03B26" w:rsidP="00D03B26"/>
    <w:p w:rsidR="00972464" w:rsidRDefault="00972464"/>
    <w:sectPr w:rsidR="00972464" w:rsidSect="0097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76B2"/>
    <w:multiLevelType w:val="hybridMultilevel"/>
    <w:tmpl w:val="D188FF72"/>
    <w:lvl w:ilvl="0" w:tplc="04190009">
      <w:start w:val="1"/>
      <w:numFmt w:val="bullet"/>
      <w:lvlText w:val="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>
    <w:nsid w:val="21F158E0"/>
    <w:multiLevelType w:val="hybridMultilevel"/>
    <w:tmpl w:val="97C4E1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B26"/>
    <w:rsid w:val="00972464"/>
    <w:rsid w:val="00D03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26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Theme="minorEastAsia" w:hAnsi="Calibri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B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1047</Words>
  <Characters>5969</Characters>
  <Application>Microsoft Office Word</Application>
  <DocSecurity>0</DocSecurity>
  <Lines>49</Lines>
  <Paragraphs>14</Paragraphs>
  <ScaleCrop>false</ScaleCrop>
  <Company/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з.з</dc:creator>
  <cp:lastModifiedBy>з.з</cp:lastModifiedBy>
  <cp:revision>1</cp:revision>
  <dcterms:created xsi:type="dcterms:W3CDTF">2023-10-26T15:31:00Z</dcterms:created>
  <dcterms:modified xsi:type="dcterms:W3CDTF">2023-10-26T15:32:00Z</dcterms:modified>
</cp:coreProperties>
</file>